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426E35" w14:textId="77777777" w:rsidR="006044BA" w:rsidRDefault="006044BA" w:rsidP="007C3974">
      <w:pPr>
        <w:spacing w:before="120" w:line="28" w:lineRule="atLeast"/>
        <w:jc w:val="center"/>
        <w:rPr>
          <w:b/>
          <w:lang w:val="ru-RU"/>
        </w:rPr>
      </w:pPr>
    </w:p>
    <w:p w14:paraId="752E1750" w14:textId="77777777" w:rsidR="006044BA" w:rsidRDefault="006044BA" w:rsidP="007C3974">
      <w:pPr>
        <w:spacing w:before="120" w:line="28" w:lineRule="atLeast"/>
        <w:jc w:val="center"/>
        <w:rPr>
          <w:b/>
          <w:lang w:val="ru-RU"/>
        </w:rPr>
      </w:pPr>
    </w:p>
    <w:p w14:paraId="13A04F37" w14:textId="0E8A92CA" w:rsidR="00FB397A" w:rsidRPr="00D92903" w:rsidRDefault="00337DE9" w:rsidP="007C3974">
      <w:pPr>
        <w:spacing w:before="120" w:line="28" w:lineRule="atLeast"/>
        <w:jc w:val="center"/>
        <w:rPr>
          <w:b/>
        </w:rPr>
      </w:pPr>
      <w:r w:rsidRPr="007C3974">
        <w:rPr>
          <w:b/>
          <w:lang w:val="en"/>
        </w:rPr>
        <w:t>MODEL CODE OF BUSINESS ETHICS FOR THE SUPPLIER/CUSTOMER/CONTRACTOR</w:t>
      </w:r>
    </w:p>
    <w:p w14:paraId="080BB791" w14:textId="77777777" w:rsidR="00FB397A" w:rsidRPr="00D92903" w:rsidRDefault="00337DE9" w:rsidP="007C3974">
      <w:pPr>
        <w:keepNext/>
        <w:keepLines/>
        <w:spacing w:before="240" w:after="240" w:line="28" w:lineRule="atLeast"/>
        <w:ind w:left="357" w:hanging="357"/>
        <w:jc w:val="both"/>
        <w:outlineLvl w:val="0"/>
        <w:rPr>
          <w:b/>
          <w:bCs/>
          <w:lang w:eastAsia="x-none"/>
        </w:rPr>
      </w:pPr>
      <w:r w:rsidRPr="007C3974">
        <w:rPr>
          <w:b/>
          <w:bCs/>
          <w:lang w:val="en" w:eastAsia="x-none"/>
        </w:rPr>
        <w:t>1. Introduction</w:t>
      </w:r>
    </w:p>
    <w:p w14:paraId="448DED33" w14:textId="2303B4AC" w:rsidR="00FB397A" w:rsidRPr="00D92903" w:rsidRDefault="00337DE9" w:rsidP="007C3974">
      <w:pPr>
        <w:autoSpaceDE w:val="0"/>
        <w:autoSpaceDN w:val="0"/>
        <w:adjustRightInd w:val="0"/>
        <w:spacing w:line="28" w:lineRule="atLeast"/>
        <w:ind w:firstLine="567"/>
        <w:jc w:val="both"/>
      </w:pPr>
      <w:r w:rsidRPr="007C3974">
        <w:rPr>
          <w:color w:val="000000"/>
          <w:lang w:val="en"/>
        </w:rPr>
        <w:t>The Code of Business Ethics (hereinafter referred to as the Code) of Revo Charge Rus LLC (hereinafter referred to as the Company) contains</w:t>
      </w:r>
      <w:r w:rsidRPr="007C3974">
        <w:rPr>
          <w:lang w:val="en"/>
        </w:rPr>
        <w:t xml:space="preserve"> requirements for the corporate responsibility of suppliers, contractors and other organizations which the Company enters into business relations with. The Code applies to all Supplier companies/</w:t>
      </w:r>
      <w:r w:rsidRPr="007C3974">
        <w:rPr>
          <w:color w:val="000000"/>
          <w:lang w:val="en"/>
        </w:rPr>
        <w:t>Customers/Contractors</w:t>
      </w:r>
      <w:r w:rsidRPr="007C3974">
        <w:rPr>
          <w:lang w:val="en"/>
        </w:rPr>
        <w:t xml:space="preserve"> (hereinafter referred to as Suppliers).</w:t>
      </w:r>
    </w:p>
    <w:p w14:paraId="13D187DC" w14:textId="77777777" w:rsidR="00FB397A" w:rsidRPr="00D92903" w:rsidRDefault="00337DE9" w:rsidP="007C3974">
      <w:pPr>
        <w:autoSpaceDE w:val="0"/>
        <w:autoSpaceDN w:val="0"/>
        <w:adjustRightInd w:val="0"/>
        <w:spacing w:line="28" w:lineRule="atLeast"/>
        <w:ind w:firstLine="567"/>
        <w:jc w:val="both"/>
      </w:pPr>
      <w:r w:rsidRPr="007C3974">
        <w:rPr>
          <w:lang w:val="en"/>
        </w:rPr>
        <w:t xml:space="preserve"> </w:t>
      </w:r>
      <w:r w:rsidRPr="007C3974">
        <w:rPr>
          <w:color w:val="000000"/>
          <w:lang w:val="en"/>
        </w:rPr>
        <w:t>The Company</w:t>
      </w:r>
      <w:r w:rsidRPr="007C3974">
        <w:rPr>
          <w:lang w:val="en"/>
        </w:rPr>
        <w:t xml:space="preserve"> strives to work with Suppliers of impeccable reputation and comply with the law, as well as generally accepted norms of corporate and business ethics, respect human rights, and take care of the Employees' health and safety. </w:t>
      </w:r>
    </w:p>
    <w:p w14:paraId="6855BD97" w14:textId="77777777" w:rsidR="00FB397A" w:rsidRPr="00D92903" w:rsidRDefault="00337DE9" w:rsidP="007C3974">
      <w:pPr>
        <w:autoSpaceDE w:val="0"/>
        <w:autoSpaceDN w:val="0"/>
        <w:adjustRightInd w:val="0"/>
        <w:spacing w:line="28" w:lineRule="atLeast"/>
        <w:ind w:firstLine="567"/>
        <w:jc w:val="both"/>
        <w:rPr>
          <w:color w:val="000000"/>
        </w:rPr>
      </w:pPr>
      <w:r w:rsidRPr="007C3974">
        <w:rPr>
          <w:color w:val="000000"/>
          <w:lang w:val="en"/>
        </w:rPr>
        <w:t>The Company maint</w:t>
      </w:r>
      <w:r w:rsidRPr="007C3974">
        <w:rPr>
          <w:color w:val="000000"/>
          <w:lang w:val="en"/>
        </w:rPr>
        <w:t>ains open and transparent business relations with all its Suppliers and strives to develop them on a mutually beneficial basis. In turn, the Company expects Suppliers to adhere to high ethical standards and to refrain from any activity that may be consider</w:t>
      </w:r>
      <w:r w:rsidRPr="007C3974">
        <w:rPr>
          <w:color w:val="000000"/>
          <w:lang w:val="en"/>
        </w:rPr>
        <w:t>ed as violating of these standards.</w:t>
      </w:r>
    </w:p>
    <w:p w14:paraId="3C572C50" w14:textId="77777777" w:rsidR="00FB397A" w:rsidRPr="00D92903" w:rsidRDefault="00337DE9" w:rsidP="007C3974">
      <w:pPr>
        <w:autoSpaceDE w:val="0"/>
        <w:autoSpaceDN w:val="0"/>
        <w:adjustRightInd w:val="0"/>
        <w:spacing w:line="28" w:lineRule="atLeast"/>
        <w:ind w:right="122" w:firstLine="567"/>
        <w:jc w:val="both"/>
        <w:rPr>
          <w:color w:val="000000"/>
        </w:rPr>
      </w:pPr>
      <w:r w:rsidRPr="007C3974">
        <w:rPr>
          <w:color w:val="000000"/>
          <w:lang w:val="en"/>
        </w:rPr>
        <w:t>Acceptance and compliance with this Code is an integral part of the contract concluded by the Supplier with the Company.</w:t>
      </w:r>
      <w:r w:rsidRPr="007C3974">
        <w:rPr>
          <w:lang w:val="en"/>
        </w:rPr>
        <w:t xml:space="preserve"> The Supplier is also responsible for ensuring that its subcontractors comply with this Code. The Su</w:t>
      </w:r>
      <w:r w:rsidRPr="007C3974">
        <w:rPr>
          <w:lang w:val="en"/>
        </w:rPr>
        <w:t>pplier is obliged to inform the Company of the existence of conditions prevailing in its own activities or the activities of subcontractors that are contrary to the Code.</w:t>
      </w:r>
    </w:p>
    <w:p w14:paraId="774BC676" w14:textId="77777777" w:rsidR="00FB397A" w:rsidRPr="00D92903" w:rsidRDefault="00337DE9" w:rsidP="007C3974">
      <w:pPr>
        <w:pStyle w:val="afd"/>
        <w:spacing w:before="0" w:beforeAutospacing="0" w:after="0" w:afterAutospacing="0" w:line="28" w:lineRule="atLeast"/>
        <w:ind w:firstLine="567"/>
        <w:jc w:val="both"/>
        <w:rPr>
          <w:color w:val="000000"/>
          <w:lang w:val="en-US"/>
        </w:rPr>
      </w:pPr>
      <w:r w:rsidRPr="007C3974">
        <w:rPr>
          <w:color w:val="000000"/>
          <w:lang w:val="en"/>
        </w:rPr>
        <w:t>The Company reserves the right to monitor compliance with this Code both independentl</w:t>
      </w:r>
      <w:r w:rsidRPr="007C3974">
        <w:rPr>
          <w:color w:val="000000"/>
          <w:lang w:val="en"/>
        </w:rPr>
        <w:t>y and with the involvement of third parties in the audit.</w:t>
      </w:r>
    </w:p>
    <w:p w14:paraId="31098F0F" w14:textId="77777777" w:rsidR="00FB397A" w:rsidRPr="00D92903" w:rsidRDefault="00337DE9" w:rsidP="007C3974">
      <w:pPr>
        <w:spacing w:line="28" w:lineRule="atLeast"/>
        <w:ind w:firstLine="567"/>
        <w:jc w:val="both"/>
        <w:rPr>
          <w:color w:val="000000"/>
          <w:lang w:eastAsia="ru-RU"/>
        </w:rPr>
      </w:pPr>
      <w:r w:rsidRPr="007C3974">
        <w:rPr>
          <w:color w:val="000000"/>
          <w:lang w:val="en" w:eastAsia="ru-RU"/>
        </w:rPr>
        <w:t>If the Company becomes aware of any actions or circumstances that do not comply with the provisions of the Code, the Company reserves the right to demand the application of corrective measures up to</w:t>
      </w:r>
      <w:r w:rsidRPr="007C3974">
        <w:rPr>
          <w:color w:val="000000"/>
          <w:lang w:val="en" w:eastAsia="ru-RU"/>
        </w:rPr>
        <w:t xml:space="preserve"> the termination of contracts.</w:t>
      </w:r>
    </w:p>
    <w:p w14:paraId="56C20565" w14:textId="77777777" w:rsidR="00FB397A" w:rsidRPr="00D92903" w:rsidRDefault="00337DE9" w:rsidP="007C3974">
      <w:pPr>
        <w:pStyle w:val="afb"/>
        <w:keepNext/>
        <w:keepLines/>
        <w:spacing w:before="240" w:after="240" w:line="28" w:lineRule="atLeast"/>
        <w:ind w:left="357" w:hanging="357"/>
        <w:contextualSpacing w:val="0"/>
        <w:jc w:val="both"/>
        <w:outlineLvl w:val="0"/>
        <w:rPr>
          <w:rFonts w:ascii="Times New Roman" w:eastAsia="Times New Roman" w:hAnsi="Times New Roman"/>
          <w:b/>
          <w:bCs/>
          <w:sz w:val="24"/>
          <w:szCs w:val="24"/>
          <w:lang w:val="en-US" w:eastAsia="x-none"/>
        </w:rPr>
      </w:pPr>
      <w:r w:rsidRPr="007C3974">
        <w:rPr>
          <w:rFonts w:ascii="Times New Roman" w:eastAsia="Times New Roman" w:hAnsi="Times New Roman"/>
          <w:b/>
          <w:bCs/>
          <w:sz w:val="24"/>
          <w:szCs w:val="24"/>
          <w:lang w:val="en" w:eastAsia="x-none"/>
        </w:rPr>
        <w:t>2. Terms</w:t>
      </w:r>
    </w:p>
    <w:p w14:paraId="6C55D073" w14:textId="77777777" w:rsidR="00FB397A" w:rsidRPr="00D92903" w:rsidRDefault="00337DE9" w:rsidP="007C3974">
      <w:pPr>
        <w:pStyle w:val="a7"/>
        <w:spacing w:after="0" w:line="28" w:lineRule="atLeast"/>
        <w:ind w:firstLine="567"/>
      </w:pPr>
      <w:r w:rsidRPr="007C3974">
        <w:rPr>
          <w:lang w:val="en"/>
        </w:rPr>
        <w:t>The following terms are used in this Code:</w:t>
      </w:r>
    </w:p>
    <w:p w14:paraId="332AC709" w14:textId="77777777" w:rsidR="00FB397A" w:rsidRPr="00D92903" w:rsidRDefault="00337DE9" w:rsidP="007C3974">
      <w:pPr>
        <w:pStyle w:val="2"/>
        <w:tabs>
          <w:tab w:val="clear" w:pos="1440"/>
          <w:tab w:val="num" w:pos="1080"/>
        </w:tabs>
        <w:spacing w:after="0" w:line="28" w:lineRule="atLeast"/>
        <w:ind w:left="0" w:firstLine="567"/>
        <w:rPr>
          <w:szCs w:val="24"/>
          <w:lang w:val="en-US"/>
        </w:rPr>
      </w:pPr>
      <w:r w:rsidRPr="007C3974">
        <w:rPr>
          <w:b/>
          <w:bCs/>
          <w:szCs w:val="24"/>
          <w:lang w:val="en"/>
        </w:rPr>
        <w:t>Anti-corruption legislation</w:t>
      </w:r>
      <w:r w:rsidRPr="007C3974">
        <w:rPr>
          <w:szCs w:val="24"/>
          <w:lang w:val="en"/>
        </w:rPr>
        <w:t xml:space="preserve"> is the Federal Law No. 273-FZ of December 25, 2008 "On Combating Corruption", the Criminal Code of the Russian Federation, the Civil Code of the Russian Federation, the Code of Administrative Offences of the Russian Federation, as well as other Federal la</w:t>
      </w:r>
      <w:r w:rsidRPr="007C3974">
        <w:rPr>
          <w:szCs w:val="24"/>
          <w:lang w:val="en"/>
        </w:rPr>
        <w:t xml:space="preserve">ws and subordinate regulatory legal acts of the Russian Federation containing norms aimed at combating corruption with subsequent amendments and (or) additions to them.  </w:t>
      </w:r>
    </w:p>
    <w:p w14:paraId="0B227678" w14:textId="77777777" w:rsidR="00FB397A" w:rsidRPr="00D92903" w:rsidRDefault="00337DE9" w:rsidP="007C3974">
      <w:pPr>
        <w:pStyle w:val="2"/>
        <w:tabs>
          <w:tab w:val="clear" w:pos="1440"/>
          <w:tab w:val="num" w:pos="1080"/>
          <w:tab w:val="num" w:pos="1134"/>
        </w:tabs>
        <w:spacing w:after="0" w:line="28" w:lineRule="atLeast"/>
        <w:ind w:left="0" w:firstLine="567"/>
        <w:rPr>
          <w:szCs w:val="24"/>
          <w:lang w:val="en-US"/>
        </w:rPr>
      </w:pPr>
      <w:r w:rsidRPr="007C3974">
        <w:rPr>
          <w:b/>
          <w:szCs w:val="24"/>
          <w:lang w:val="en"/>
        </w:rPr>
        <w:t>Procurement</w:t>
      </w:r>
      <w:r w:rsidRPr="007C3974">
        <w:rPr>
          <w:szCs w:val="24"/>
          <w:lang w:val="en"/>
        </w:rPr>
        <w:t xml:space="preserve"> is a set of actions of the Company aimed at concluding a contract for the</w:t>
      </w:r>
      <w:r w:rsidRPr="007C3974">
        <w:rPr>
          <w:szCs w:val="24"/>
          <w:lang w:val="en"/>
        </w:rPr>
        <w:t xml:space="preserve"> supply of goods, performance of works, provision of services to meet the needs of the Company.</w:t>
      </w:r>
    </w:p>
    <w:p w14:paraId="44279709" w14:textId="77777777" w:rsidR="00FB397A" w:rsidRPr="00D92903" w:rsidRDefault="00337DE9" w:rsidP="007C3974">
      <w:pPr>
        <w:pStyle w:val="2"/>
        <w:tabs>
          <w:tab w:val="clear" w:pos="1440"/>
          <w:tab w:val="num" w:pos="1080"/>
        </w:tabs>
        <w:spacing w:after="0" w:line="28" w:lineRule="atLeast"/>
        <w:ind w:left="0" w:firstLine="567"/>
        <w:rPr>
          <w:szCs w:val="24"/>
          <w:lang w:val="en-US"/>
        </w:rPr>
      </w:pPr>
      <w:r w:rsidRPr="007C3974">
        <w:rPr>
          <w:b/>
          <w:iCs/>
          <w:szCs w:val="24"/>
          <w:lang w:val="en"/>
        </w:rPr>
        <w:t>Insider information</w:t>
      </w:r>
      <w:r w:rsidRPr="007C3974">
        <w:rPr>
          <w:szCs w:val="24"/>
          <w:lang w:val="en"/>
        </w:rPr>
        <w:t xml:space="preserve"> is accurate and specific information that has not been distributed or provided (including information that constitutes a commercial, officia</w:t>
      </w:r>
      <w:r w:rsidRPr="007C3974">
        <w:rPr>
          <w:szCs w:val="24"/>
          <w:lang w:val="en"/>
        </w:rPr>
        <w:t>l and other legally protected secret), and the distribution or provision of which relates to information included in the relevant list of insider information of the Company.</w:t>
      </w:r>
    </w:p>
    <w:p w14:paraId="3DDA0C03" w14:textId="77777777" w:rsidR="00FB397A" w:rsidRPr="00D92903" w:rsidRDefault="00337DE9" w:rsidP="007C3974">
      <w:pPr>
        <w:pStyle w:val="2"/>
        <w:tabs>
          <w:tab w:val="clear" w:pos="1440"/>
          <w:tab w:val="num" w:pos="1080"/>
        </w:tabs>
        <w:spacing w:after="0" w:line="28" w:lineRule="atLeast"/>
        <w:ind w:left="0" w:firstLine="567"/>
        <w:rPr>
          <w:szCs w:val="24"/>
          <w:lang w:val="en-US"/>
        </w:rPr>
      </w:pPr>
      <w:r w:rsidRPr="007C3974">
        <w:rPr>
          <w:b/>
          <w:iCs/>
          <w:szCs w:val="24"/>
          <w:lang w:val="en"/>
        </w:rPr>
        <w:t>Confidential information</w:t>
      </w:r>
      <w:r w:rsidRPr="007C3974">
        <w:rPr>
          <w:szCs w:val="24"/>
          <w:lang w:val="en"/>
        </w:rPr>
        <w:t xml:space="preserve"> is information that has actual or potential commercial va</w:t>
      </w:r>
      <w:r w:rsidRPr="007C3974">
        <w:rPr>
          <w:szCs w:val="24"/>
          <w:lang w:val="en"/>
        </w:rPr>
        <w:t xml:space="preserve">lue due to to the fact that it is unknown to third parties, lack of access to it on a legal basis, and due to the fact that the owner of this information takes measures to protect its confidentiality. </w:t>
      </w:r>
    </w:p>
    <w:p w14:paraId="710B9D76" w14:textId="77777777" w:rsidR="00FB397A" w:rsidRPr="00D92903" w:rsidRDefault="00337DE9" w:rsidP="007C3974">
      <w:pPr>
        <w:pStyle w:val="2"/>
        <w:tabs>
          <w:tab w:val="clear" w:pos="1440"/>
          <w:tab w:val="num" w:pos="1080"/>
        </w:tabs>
        <w:spacing w:after="0" w:line="28" w:lineRule="atLeast"/>
        <w:ind w:left="0" w:firstLine="567"/>
        <w:rPr>
          <w:szCs w:val="24"/>
          <w:lang w:val="en-US"/>
        </w:rPr>
      </w:pPr>
      <w:r w:rsidRPr="007C3974">
        <w:rPr>
          <w:b/>
          <w:iCs/>
          <w:szCs w:val="24"/>
          <w:lang w:val="en"/>
        </w:rPr>
        <w:t>Conflict of interest</w:t>
      </w:r>
      <w:r w:rsidRPr="007C3974">
        <w:rPr>
          <w:szCs w:val="24"/>
          <w:lang w:val="en"/>
        </w:rPr>
        <w:t xml:space="preserve"> is a situation in which personal </w:t>
      </w:r>
      <w:r w:rsidRPr="007C3974">
        <w:rPr>
          <w:szCs w:val="24"/>
          <w:lang w:val="en"/>
        </w:rPr>
        <w:t>interest (direct or indirect) of one or more Employees and (or) Related persons affects or may affect the proper, objective and impartial performance of their official duties (exercise of authority), including when establishing business relations with a Su</w:t>
      </w:r>
      <w:r w:rsidRPr="007C3974">
        <w:rPr>
          <w:szCs w:val="24"/>
          <w:lang w:val="en"/>
        </w:rPr>
        <w:t>pplier.</w:t>
      </w:r>
    </w:p>
    <w:p w14:paraId="65A4B7EB" w14:textId="77777777" w:rsidR="00FB397A" w:rsidRPr="00D92903" w:rsidRDefault="00337DE9" w:rsidP="007C3974">
      <w:pPr>
        <w:pStyle w:val="2"/>
        <w:tabs>
          <w:tab w:val="clear" w:pos="1440"/>
          <w:tab w:val="num" w:pos="1080"/>
        </w:tabs>
        <w:spacing w:after="0" w:line="28" w:lineRule="atLeast"/>
        <w:ind w:left="0" w:firstLine="567"/>
        <w:rPr>
          <w:szCs w:val="24"/>
          <w:lang w:val="en-US"/>
        </w:rPr>
      </w:pPr>
      <w:r w:rsidRPr="007C3974">
        <w:rPr>
          <w:b/>
          <w:bCs/>
          <w:szCs w:val="24"/>
          <w:lang w:val="en"/>
        </w:rPr>
        <w:t>Corruption</w:t>
      </w:r>
      <w:r w:rsidRPr="007C3974">
        <w:rPr>
          <w:szCs w:val="24"/>
          <w:lang w:val="en"/>
        </w:rPr>
        <w:t xml:space="preserve"> is an abuse of official position, giving a bribe, receiving a bribe, abuse of authority, commercial bribery or other illegal use by an individual of his official position contrary to the legitimate interests of society and the state in o</w:t>
      </w:r>
      <w:r w:rsidRPr="007C3974">
        <w:rPr>
          <w:szCs w:val="24"/>
          <w:lang w:val="en"/>
        </w:rPr>
        <w:t>rder to obtain benefits in the form of money, values, other property or services of a property nature, other property rights for himself/herself or for third parties, or illegal provision of such benefits to the specified person by other individuals, as we</w:t>
      </w:r>
      <w:r w:rsidRPr="007C3974">
        <w:rPr>
          <w:szCs w:val="24"/>
          <w:lang w:val="en"/>
        </w:rPr>
        <w:t>ll as the commission of these acts on behalf of and in the interests of a legal entity.</w:t>
      </w:r>
    </w:p>
    <w:p w14:paraId="7B309C8B" w14:textId="77777777" w:rsidR="00FB397A" w:rsidRPr="00D92903" w:rsidRDefault="00337DE9" w:rsidP="007C3974">
      <w:pPr>
        <w:pStyle w:val="2"/>
        <w:tabs>
          <w:tab w:val="clear" w:pos="1440"/>
          <w:tab w:val="num" w:pos="1080"/>
        </w:tabs>
        <w:spacing w:after="0" w:line="28" w:lineRule="atLeast"/>
        <w:ind w:left="0" w:firstLine="567"/>
        <w:rPr>
          <w:szCs w:val="24"/>
          <w:lang w:val="en-US"/>
        </w:rPr>
      </w:pPr>
      <w:r w:rsidRPr="007C3974">
        <w:rPr>
          <w:b/>
          <w:szCs w:val="24"/>
          <w:lang w:val="en"/>
        </w:rPr>
        <w:t>Money laundering</w:t>
      </w:r>
      <w:r w:rsidRPr="007C3974">
        <w:rPr>
          <w:szCs w:val="24"/>
          <w:lang w:val="en"/>
        </w:rPr>
        <w:t xml:space="preserve"> is an act of giving a lawful form to the possession, use or disposal of money or other property obtained as a result of committing of a crime.</w:t>
      </w:r>
    </w:p>
    <w:p w14:paraId="12F26919" w14:textId="77777777" w:rsidR="00FB397A" w:rsidRPr="00D92903" w:rsidRDefault="00337DE9" w:rsidP="007C3974">
      <w:pPr>
        <w:pStyle w:val="2"/>
        <w:tabs>
          <w:tab w:val="clear" w:pos="1440"/>
          <w:tab w:val="num" w:pos="1080"/>
          <w:tab w:val="num" w:pos="1134"/>
        </w:tabs>
        <w:spacing w:after="0" w:line="28" w:lineRule="atLeast"/>
        <w:ind w:left="0" w:firstLine="567"/>
        <w:rPr>
          <w:szCs w:val="24"/>
          <w:lang w:val="en-US"/>
        </w:rPr>
      </w:pPr>
      <w:r w:rsidRPr="007C3974">
        <w:rPr>
          <w:b/>
          <w:iCs/>
          <w:szCs w:val="24"/>
          <w:lang w:val="en"/>
        </w:rPr>
        <w:lastRenderedPageBreak/>
        <w:t>Employee</w:t>
      </w:r>
      <w:r w:rsidRPr="007C3974">
        <w:rPr>
          <w:b/>
          <w:iCs/>
          <w:szCs w:val="24"/>
          <w:lang w:val="en"/>
        </w:rPr>
        <w:t>s</w:t>
      </w:r>
      <w:r w:rsidRPr="007C3974">
        <w:rPr>
          <w:szCs w:val="24"/>
          <w:lang w:val="en"/>
        </w:rPr>
        <w:t xml:space="preserve"> the term used in relation to employees who are employed both full-time and part-time, as well as persons who perform work (provide services) on the basis of civil law contracts-during the entire term of the contract.</w:t>
      </w:r>
    </w:p>
    <w:p w14:paraId="78B6AD6F" w14:textId="5F00B578" w:rsidR="00FB397A" w:rsidRPr="00D92903" w:rsidRDefault="00337DE9" w:rsidP="007C3974">
      <w:pPr>
        <w:pStyle w:val="2"/>
        <w:tabs>
          <w:tab w:val="clear" w:pos="1440"/>
          <w:tab w:val="num" w:pos="1080"/>
          <w:tab w:val="num" w:pos="1134"/>
        </w:tabs>
        <w:spacing w:after="0" w:line="28" w:lineRule="atLeast"/>
        <w:ind w:left="0" w:firstLine="567"/>
        <w:rPr>
          <w:szCs w:val="24"/>
          <w:lang w:val="en-US"/>
        </w:rPr>
      </w:pPr>
      <w:r w:rsidRPr="007C3974">
        <w:rPr>
          <w:b/>
          <w:bCs/>
          <w:szCs w:val="24"/>
          <w:lang w:val="en"/>
        </w:rPr>
        <w:t>Related persons</w:t>
      </w:r>
      <w:r w:rsidRPr="007C3974">
        <w:rPr>
          <w:szCs w:val="24"/>
          <w:lang w:val="en"/>
        </w:rPr>
        <w:t xml:space="preserve"> are persons who are c</w:t>
      </w:r>
      <w:r w:rsidRPr="007C3974">
        <w:rPr>
          <w:szCs w:val="24"/>
          <w:lang w:val="en"/>
        </w:rPr>
        <w:t>lose relatives of an Employee or related to an Employee (parents, spou</w:t>
      </w:r>
      <w:r w:rsidR="00D92903">
        <w:rPr>
          <w:szCs w:val="24"/>
          <w:lang w:val="en"/>
        </w:rPr>
        <w:t>ses, children, siblings</w:t>
      </w:r>
      <w:r w:rsidRPr="007C3974">
        <w:rPr>
          <w:szCs w:val="24"/>
          <w:lang w:val="en"/>
        </w:rPr>
        <w:t xml:space="preserve">, as well as </w:t>
      </w:r>
      <w:r w:rsidRPr="007C3974">
        <w:rPr>
          <w:szCs w:val="24"/>
          <w:lang w:val="en"/>
        </w:rPr>
        <w:t>brothers-in-law</w:t>
      </w:r>
      <w:r w:rsidRPr="007C3974">
        <w:rPr>
          <w:szCs w:val="24"/>
          <w:lang w:val="en"/>
        </w:rPr>
        <w:t>, sisters-in-law</w:t>
      </w:r>
      <w:r w:rsidRPr="007C3974">
        <w:rPr>
          <w:szCs w:val="24"/>
          <w:lang w:val="en"/>
        </w:rPr>
        <w:t xml:space="preserve">, </w:t>
      </w:r>
      <w:r w:rsidR="00D92903">
        <w:rPr>
          <w:szCs w:val="24"/>
          <w:lang w:val="en"/>
        </w:rPr>
        <w:t>spouse’s parents</w:t>
      </w:r>
      <w:r w:rsidRPr="007C3974">
        <w:rPr>
          <w:szCs w:val="24"/>
          <w:lang w:val="en"/>
        </w:rPr>
        <w:t xml:space="preserve">, </w:t>
      </w:r>
      <w:r w:rsidR="00D92903">
        <w:rPr>
          <w:szCs w:val="24"/>
          <w:lang w:val="en"/>
        </w:rPr>
        <w:t>stepchildren, daughters and sons-in-law</w:t>
      </w:r>
      <w:r w:rsidRPr="007C3974">
        <w:rPr>
          <w:szCs w:val="24"/>
          <w:lang w:val="en"/>
        </w:rPr>
        <w:t xml:space="preserve">), citizens or organizations with which the Employee </w:t>
      </w:r>
      <w:r w:rsidRPr="007C3974">
        <w:rPr>
          <w:szCs w:val="24"/>
          <w:lang w:val="en"/>
        </w:rPr>
        <w:t>and (or) persons who are closely related to him/her are connected by property, corporate or other close relations.</w:t>
      </w:r>
    </w:p>
    <w:p w14:paraId="132874DC" w14:textId="77777777" w:rsidR="00FB397A" w:rsidRPr="00D92903" w:rsidRDefault="00337DE9" w:rsidP="007C3974">
      <w:pPr>
        <w:pStyle w:val="Default"/>
        <w:spacing w:before="240" w:after="240" w:line="28" w:lineRule="atLeast"/>
        <w:ind w:left="357" w:hanging="357"/>
        <w:jc w:val="both"/>
        <w:outlineLvl w:val="0"/>
        <w:rPr>
          <w:b/>
          <w:lang w:val="en-US"/>
        </w:rPr>
      </w:pPr>
      <w:r w:rsidRPr="007C3974">
        <w:rPr>
          <w:b/>
          <w:lang w:val="en"/>
        </w:rPr>
        <w:t>3. Compliance with the requirements of the legislation and other rules in the implementation of business activities</w:t>
      </w:r>
    </w:p>
    <w:p w14:paraId="1217E761" w14:textId="77777777" w:rsidR="00FB397A" w:rsidRPr="00D92903" w:rsidRDefault="00337DE9" w:rsidP="007C3974">
      <w:pPr>
        <w:autoSpaceDE w:val="0"/>
        <w:autoSpaceDN w:val="0"/>
        <w:adjustRightInd w:val="0"/>
        <w:spacing w:line="28" w:lineRule="atLeast"/>
        <w:ind w:firstLine="567"/>
        <w:jc w:val="both"/>
      </w:pPr>
      <w:r w:rsidRPr="007C3974">
        <w:rPr>
          <w:lang w:val="en"/>
        </w:rPr>
        <w:t>By "compliance" we mean n</w:t>
      </w:r>
      <w:r w:rsidRPr="007C3974">
        <w:rPr>
          <w:lang w:val="en"/>
        </w:rPr>
        <w:t>ot only compliance with the requirements of laws and other regulatory legal acts, but also doing business from the standpoint of conscious fulfillment of their moral obligations. Compliance with both the letter and the spirit of the law is the foundation o</w:t>
      </w:r>
      <w:r w:rsidRPr="007C3974">
        <w:rPr>
          <w:lang w:val="en"/>
        </w:rPr>
        <w:t xml:space="preserve">n which the ethical standards of the Company are built. The Company expects its Suppliers to respect and comply with applicable laws and other regulations when conducting business. </w:t>
      </w:r>
    </w:p>
    <w:p w14:paraId="3A142458" w14:textId="77777777" w:rsidR="00FB397A" w:rsidRPr="00D92903" w:rsidRDefault="00337DE9" w:rsidP="007C3974">
      <w:pPr>
        <w:autoSpaceDE w:val="0"/>
        <w:autoSpaceDN w:val="0"/>
        <w:adjustRightInd w:val="0"/>
        <w:spacing w:line="28" w:lineRule="atLeast"/>
        <w:ind w:firstLine="567"/>
        <w:jc w:val="both"/>
      </w:pPr>
      <w:r w:rsidRPr="007C3974">
        <w:rPr>
          <w:lang w:val="en"/>
        </w:rPr>
        <w:t xml:space="preserve">This Code defines the minimum requirements. If the provisions of laws and </w:t>
      </w:r>
      <w:r w:rsidRPr="007C3974">
        <w:rPr>
          <w:lang w:val="en"/>
        </w:rPr>
        <w:t>other regulations, instructions or regulations, whether local, national or international, establish more stringent rules on corporate responsibility than the provisions of this Code, they take precedence over the latter.</w:t>
      </w:r>
    </w:p>
    <w:p w14:paraId="31C30EF9" w14:textId="77777777" w:rsidR="00FB397A" w:rsidRPr="00D92903" w:rsidRDefault="00337DE9" w:rsidP="007C3974">
      <w:pPr>
        <w:pStyle w:val="afb"/>
        <w:autoSpaceDE w:val="0"/>
        <w:autoSpaceDN w:val="0"/>
        <w:adjustRightInd w:val="0"/>
        <w:spacing w:before="240" w:after="240" w:line="28" w:lineRule="atLeast"/>
        <w:ind w:left="357" w:hanging="357"/>
        <w:contextualSpacing w:val="0"/>
        <w:jc w:val="both"/>
        <w:outlineLvl w:val="0"/>
        <w:rPr>
          <w:rFonts w:ascii="Times New Roman" w:hAnsi="Times New Roman"/>
          <w:b/>
          <w:sz w:val="24"/>
          <w:szCs w:val="24"/>
          <w:lang w:val="en-US"/>
        </w:rPr>
      </w:pPr>
      <w:r w:rsidRPr="007C3974">
        <w:rPr>
          <w:rFonts w:ascii="Times New Roman" w:hAnsi="Times New Roman"/>
          <w:b/>
          <w:sz w:val="24"/>
          <w:szCs w:val="24"/>
          <w:lang w:val="en"/>
        </w:rPr>
        <w:t xml:space="preserve"> 4. Ethical business conduct</w:t>
      </w:r>
    </w:p>
    <w:p w14:paraId="2322397B" w14:textId="77777777" w:rsidR="00FB397A" w:rsidRPr="00D92903" w:rsidRDefault="00337DE9" w:rsidP="007C3974">
      <w:pPr>
        <w:spacing w:line="28" w:lineRule="atLeast"/>
        <w:ind w:firstLine="567"/>
        <w:jc w:val="both"/>
        <w:rPr>
          <w:color w:val="000000"/>
          <w:lang w:eastAsia="ru-RU"/>
        </w:rPr>
      </w:pPr>
      <w:r w:rsidRPr="007C3974">
        <w:rPr>
          <w:color w:val="000000"/>
          <w:lang w:val="en" w:eastAsia="ru-RU"/>
        </w:rPr>
        <w:t>Honest relationships with Suppliers are important for maintaining sound business relationships. The Company is firmly committed to the principles of fair competition and open markets and strives to ensure equal opportunities for all potential Suppliers. Th</w:t>
      </w:r>
      <w:r w:rsidRPr="007C3974">
        <w:rPr>
          <w:color w:val="000000"/>
          <w:lang w:val="en" w:eastAsia="ru-RU"/>
        </w:rPr>
        <w:t>e Company selects Suppliers mainly on a competitive basis. The main principle in the selection of Suppliers is to ensure fair competition. The Company's decisions on choosing a Supplier are based on such objective criteria as commercial conditions, the qua</w:t>
      </w:r>
      <w:r w:rsidRPr="007C3974">
        <w:rPr>
          <w:color w:val="000000"/>
          <w:lang w:val="en" w:eastAsia="ru-RU"/>
        </w:rPr>
        <w:t xml:space="preserve">lity of goods and services, the Supplier's qualifications, the compliance of goods, works and services with the Company's requirements, as well as the reliability and integrity of the Supplier. </w:t>
      </w:r>
    </w:p>
    <w:p w14:paraId="7303E10C" w14:textId="77777777" w:rsidR="00FB397A" w:rsidRPr="00D92903" w:rsidRDefault="00337DE9" w:rsidP="007C3974">
      <w:pPr>
        <w:pStyle w:val="text"/>
        <w:keepLines/>
        <w:shd w:val="clear" w:color="auto" w:fill="FFFFFF"/>
        <w:spacing w:before="0" w:after="0" w:line="28" w:lineRule="atLeast"/>
        <w:ind w:firstLine="567"/>
        <w:jc w:val="both"/>
        <w:rPr>
          <w:lang w:val="en-US"/>
        </w:rPr>
      </w:pPr>
      <w:r w:rsidRPr="007C3974">
        <w:rPr>
          <w:lang w:val="en"/>
        </w:rPr>
        <w:t>The Supplier, in turn, undertakes to comply with the rules of</w:t>
      </w:r>
      <w:r w:rsidRPr="007C3974">
        <w:rPr>
          <w:lang w:val="en"/>
        </w:rPr>
        <w:t xml:space="preserve"> participation in the procurement of goods, works, and services and to adhere to ethical standards during the procurement process. Suppliers participating in the </w:t>
      </w:r>
      <w:r w:rsidRPr="007C3974">
        <w:rPr>
          <w:color w:val="000000"/>
          <w:lang w:val="en"/>
        </w:rPr>
        <w:t>Company's</w:t>
      </w:r>
      <w:r w:rsidRPr="007C3974">
        <w:rPr>
          <w:lang w:val="en"/>
        </w:rPr>
        <w:t xml:space="preserve"> purchases are prohibited from exchanging information about prices and other conditio</w:t>
      </w:r>
      <w:r w:rsidRPr="007C3974">
        <w:rPr>
          <w:lang w:val="en"/>
        </w:rPr>
        <w:t xml:space="preserve">ns that may affect the selection of the winner, performing actions that restrict competition, including collusion and price agreements, industrial espionage, extortion and coercion. </w:t>
      </w:r>
    </w:p>
    <w:p w14:paraId="76DD807E" w14:textId="77777777" w:rsidR="00FB397A" w:rsidRPr="00D92903" w:rsidRDefault="00337DE9" w:rsidP="007C3974">
      <w:pPr>
        <w:autoSpaceDE w:val="0"/>
        <w:autoSpaceDN w:val="0"/>
        <w:adjustRightInd w:val="0"/>
        <w:spacing w:line="28" w:lineRule="atLeast"/>
        <w:ind w:firstLine="567"/>
        <w:jc w:val="both"/>
      </w:pPr>
      <w:r w:rsidRPr="007C3974">
        <w:rPr>
          <w:lang w:val="en"/>
        </w:rPr>
        <w:t>The Supplier undertakes to provide the Company and publish in publicly av</w:t>
      </w:r>
      <w:r w:rsidRPr="007C3974">
        <w:rPr>
          <w:lang w:val="en"/>
        </w:rPr>
        <w:t>ailable sources only reliable and verified information. Information about economic activity, structure, financial position and production indicators must be disclosed in accordance with applicable regulations and recognized industry practices. Falsificatio</w:t>
      </w:r>
      <w:r w:rsidRPr="007C3974">
        <w:rPr>
          <w:lang w:val="en"/>
        </w:rPr>
        <w:t>n of indicators or misrepresentation of information about the position and activities of the Supplier is unacceptable.</w:t>
      </w:r>
    </w:p>
    <w:p w14:paraId="2A975AC9" w14:textId="77777777" w:rsidR="00FB397A" w:rsidRPr="00D92903" w:rsidRDefault="00337DE9" w:rsidP="007C3974">
      <w:pPr>
        <w:autoSpaceDE w:val="0"/>
        <w:autoSpaceDN w:val="0"/>
        <w:adjustRightInd w:val="0"/>
        <w:spacing w:line="28" w:lineRule="atLeast"/>
        <w:ind w:firstLine="567"/>
        <w:jc w:val="both"/>
      </w:pPr>
      <w:r w:rsidRPr="007C3974">
        <w:rPr>
          <w:lang w:val="en"/>
        </w:rPr>
        <w:t>The Supplier undertakes to supply the Company with goods, perform works, provide services strictly in accordance with the terms of the co</w:t>
      </w:r>
      <w:r w:rsidRPr="007C3974">
        <w:rPr>
          <w:lang w:val="en"/>
        </w:rPr>
        <w:t xml:space="preserve">ntract, protect and responsibly use the Company's assets provided under the contract. </w:t>
      </w:r>
    </w:p>
    <w:p w14:paraId="0B8291FC" w14:textId="77777777" w:rsidR="00FB397A" w:rsidRPr="00D92903" w:rsidRDefault="00337DE9" w:rsidP="007C3974">
      <w:pPr>
        <w:autoSpaceDE w:val="0"/>
        <w:autoSpaceDN w:val="0"/>
        <w:adjustRightInd w:val="0"/>
        <w:spacing w:line="28" w:lineRule="atLeast"/>
        <w:ind w:firstLine="567"/>
        <w:jc w:val="both"/>
      </w:pPr>
      <w:r w:rsidRPr="007C3974">
        <w:rPr>
          <w:lang w:val="en"/>
        </w:rPr>
        <w:t>The Supplier undertakes to keep proper records of transactions under contracts with the Company. Records on the accounting of business transactions must be kept in accor</w:t>
      </w:r>
      <w:r w:rsidRPr="007C3974">
        <w:rPr>
          <w:lang w:val="en"/>
        </w:rPr>
        <w:t>dance with the requirements of the legislation. The Supplier is not allowed to conceal funds under contracts concluded with the Company.</w:t>
      </w:r>
    </w:p>
    <w:p w14:paraId="2B273688" w14:textId="77777777" w:rsidR="00FB397A" w:rsidRPr="00D92903" w:rsidRDefault="00337DE9" w:rsidP="007C3974">
      <w:pPr>
        <w:autoSpaceDE w:val="0"/>
        <w:autoSpaceDN w:val="0"/>
        <w:adjustRightInd w:val="0"/>
        <w:spacing w:line="28" w:lineRule="atLeast"/>
        <w:ind w:right="122" w:firstLine="567"/>
        <w:jc w:val="both"/>
        <w:rPr>
          <w:color w:val="000000"/>
        </w:rPr>
      </w:pPr>
      <w:r w:rsidRPr="007C3974">
        <w:rPr>
          <w:color w:val="000000"/>
          <w:lang w:val="en"/>
        </w:rPr>
        <w:t>The Supplier should take special care and pay attention to the costs of business hospitality, organization of represent</w:t>
      </w:r>
      <w:r w:rsidRPr="007C3974">
        <w:rPr>
          <w:color w:val="000000"/>
          <w:lang w:val="en"/>
        </w:rPr>
        <w:t xml:space="preserve">ative events addressed to Employees and representatives of the Company. Such expenses should not exceed reasonable limits and should fit into the normal course of business of the organization. It is necessary to exclude any possibility of considering such </w:t>
      </w:r>
      <w:r w:rsidRPr="007C3974">
        <w:rPr>
          <w:color w:val="000000"/>
          <w:lang w:val="en"/>
        </w:rPr>
        <w:t xml:space="preserve">expenses as bribery or illegal inducement to any activity or as violation of the current legislation. </w:t>
      </w:r>
    </w:p>
    <w:p w14:paraId="1A63CBE9" w14:textId="77777777" w:rsidR="00FB397A" w:rsidRPr="00D92903" w:rsidRDefault="00337DE9" w:rsidP="007C3974">
      <w:pPr>
        <w:autoSpaceDE w:val="0"/>
        <w:autoSpaceDN w:val="0"/>
        <w:adjustRightInd w:val="0"/>
        <w:spacing w:line="28" w:lineRule="atLeast"/>
        <w:ind w:firstLine="567"/>
        <w:jc w:val="both"/>
        <w:rPr>
          <w:color w:val="000000"/>
        </w:rPr>
      </w:pPr>
      <w:r w:rsidRPr="007C3974">
        <w:rPr>
          <w:color w:val="000000"/>
          <w:lang w:val="en"/>
        </w:rPr>
        <w:t>Under no circumstances should the proposed business tokens be considered as knowingly influencing the opinion of their recipient for the purpose of impro</w:t>
      </w:r>
      <w:r w:rsidRPr="007C3974">
        <w:rPr>
          <w:color w:val="000000"/>
          <w:lang w:val="en"/>
        </w:rPr>
        <w:t xml:space="preserve">perly obtaining preferential terms or benefits. </w:t>
      </w:r>
    </w:p>
    <w:p w14:paraId="01926E95" w14:textId="77777777" w:rsidR="00FB397A" w:rsidRPr="00D92903" w:rsidRDefault="00337DE9" w:rsidP="007C3974">
      <w:pPr>
        <w:pStyle w:val="afb"/>
        <w:autoSpaceDE w:val="0"/>
        <w:autoSpaceDN w:val="0"/>
        <w:adjustRightInd w:val="0"/>
        <w:spacing w:before="240" w:after="240" w:line="28" w:lineRule="atLeast"/>
        <w:ind w:left="357" w:hanging="357"/>
        <w:contextualSpacing w:val="0"/>
        <w:jc w:val="both"/>
        <w:outlineLvl w:val="0"/>
        <w:rPr>
          <w:rFonts w:ascii="Times New Roman" w:hAnsi="Times New Roman"/>
          <w:b/>
          <w:sz w:val="24"/>
          <w:szCs w:val="24"/>
          <w:lang w:val="en-US"/>
        </w:rPr>
      </w:pPr>
      <w:r w:rsidRPr="007C3974">
        <w:rPr>
          <w:rFonts w:ascii="Times New Roman" w:hAnsi="Times New Roman"/>
          <w:b/>
          <w:sz w:val="24"/>
          <w:szCs w:val="24"/>
          <w:lang w:val="en"/>
        </w:rPr>
        <w:lastRenderedPageBreak/>
        <w:t xml:space="preserve"> 5. Anti-corruption activity and improper payments</w:t>
      </w:r>
    </w:p>
    <w:p w14:paraId="69A901CC" w14:textId="77777777" w:rsidR="00FB397A" w:rsidRPr="00D92903" w:rsidRDefault="00337DE9" w:rsidP="007C3974">
      <w:pPr>
        <w:pStyle w:val="afb"/>
        <w:autoSpaceDE w:val="0"/>
        <w:autoSpaceDN w:val="0"/>
        <w:adjustRightInd w:val="0"/>
        <w:spacing w:after="0" w:line="28" w:lineRule="atLeast"/>
        <w:ind w:left="0" w:firstLine="567"/>
        <w:jc w:val="both"/>
        <w:rPr>
          <w:rFonts w:ascii="Times New Roman" w:hAnsi="Times New Roman"/>
          <w:sz w:val="24"/>
          <w:szCs w:val="24"/>
          <w:lang w:val="en-US"/>
        </w:rPr>
      </w:pPr>
      <w:r w:rsidRPr="007C3974">
        <w:rPr>
          <w:rFonts w:ascii="Times New Roman" w:hAnsi="Times New Roman"/>
          <w:sz w:val="24"/>
          <w:szCs w:val="24"/>
          <w:lang w:val="en"/>
        </w:rPr>
        <w:t>The Supplier undertakes to implement a "zero tolerance" policy of Corruption, prohibiting any form of bribery, extortion and embezzlement of property (inclu</w:t>
      </w:r>
      <w:r w:rsidRPr="007C3974">
        <w:rPr>
          <w:rFonts w:ascii="Times New Roman" w:hAnsi="Times New Roman"/>
          <w:sz w:val="24"/>
          <w:szCs w:val="24"/>
          <w:lang w:val="en"/>
        </w:rPr>
        <w:t xml:space="preserve">ding the promise, offer, giving or receiving of any bribes, commercial bribery). </w:t>
      </w:r>
    </w:p>
    <w:p w14:paraId="13B6EDBE" w14:textId="77777777" w:rsidR="00FB397A" w:rsidRPr="00D92903" w:rsidRDefault="00337DE9" w:rsidP="007C3974">
      <w:pPr>
        <w:pStyle w:val="Text0"/>
        <w:spacing w:after="0" w:line="28" w:lineRule="atLeast"/>
        <w:ind w:firstLine="567"/>
        <w:jc w:val="both"/>
        <w:rPr>
          <w:szCs w:val="24"/>
        </w:rPr>
      </w:pPr>
      <w:r w:rsidRPr="007C3974">
        <w:rPr>
          <w:szCs w:val="24"/>
          <w:lang w:val="en"/>
        </w:rPr>
        <w:t>The Supplier undertakes not to carry out actions qualified by the applicable Anti-corruption legislation, such as giving / receiving a bribe (mediation in bribery), commercia</w:t>
      </w:r>
      <w:r w:rsidRPr="007C3974">
        <w:rPr>
          <w:szCs w:val="24"/>
          <w:lang w:val="en"/>
        </w:rPr>
        <w:t>l bribery (provocation of a bribe or commercial bribery), abuse of authority, as well as actions that violate the requirements of applicable legislation and international acts on countering the legalization (laundering) of proceeds from crime.</w:t>
      </w:r>
    </w:p>
    <w:p w14:paraId="6BCB4FE9" w14:textId="77777777" w:rsidR="00FB397A" w:rsidRPr="00D92903" w:rsidRDefault="00337DE9" w:rsidP="007C3974">
      <w:pPr>
        <w:autoSpaceDE w:val="0"/>
        <w:autoSpaceDN w:val="0"/>
        <w:adjustRightInd w:val="0"/>
        <w:spacing w:line="28" w:lineRule="atLeast"/>
        <w:ind w:firstLine="567"/>
        <w:jc w:val="both"/>
      </w:pPr>
      <w:r w:rsidRPr="007C3974">
        <w:rPr>
          <w:lang w:val="en"/>
        </w:rPr>
        <w:t>The Supplier</w:t>
      </w:r>
      <w:r w:rsidRPr="007C3974">
        <w:rPr>
          <w:lang w:val="en"/>
        </w:rPr>
        <w:t xml:space="preserve"> refuses to provide material incentives to Employees in any way, including by providing monetary amounts, gifts, gratuitous performance of works (services) to them and other methods not mentioned here that place the Employee in a certain dependence and are</w:t>
      </w:r>
      <w:r w:rsidRPr="007C3974">
        <w:rPr>
          <w:lang w:val="en"/>
        </w:rPr>
        <w:t xml:space="preserve"> aimed at ensuring that this Employee performs actions in favor of the stimulating party.</w:t>
      </w:r>
    </w:p>
    <w:p w14:paraId="71C59F31" w14:textId="77777777" w:rsidR="00FB397A" w:rsidRPr="00D92903" w:rsidRDefault="00337DE9" w:rsidP="007C3974">
      <w:pPr>
        <w:autoSpaceDE w:val="0"/>
        <w:autoSpaceDN w:val="0"/>
        <w:adjustRightInd w:val="0"/>
        <w:spacing w:line="28" w:lineRule="atLeast"/>
        <w:ind w:firstLine="567"/>
        <w:jc w:val="both"/>
      </w:pPr>
      <w:r w:rsidRPr="007C3974">
        <w:rPr>
          <w:lang w:val="en"/>
        </w:rPr>
        <w:t>The actions of the Employee carried out in favor of the stimulating party are understood as:</w:t>
      </w:r>
    </w:p>
    <w:p w14:paraId="45791D40" w14:textId="77777777" w:rsidR="00FB397A" w:rsidRPr="00D92903" w:rsidRDefault="00337DE9" w:rsidP="007C3974">
      <w:pPr>
        <w:numPr>
          <w:ilvl w:val="0"/>
          <w:numId w:val="17"/>
        </w:numPr>
        <w:suppressAutoHyphens w:val="0"/>
        <w:autoSpaceDE w:val="0"/>
        <w:autoSpaceDN w:val="0"/>
        <w:adjustRightInd w:val="0"/>
        <w:spacing w:line="28" w:lineRule="atLeast"/>
        <w:ind w:left="0" w:firstLine="567"/>
        <w:jc w:val="both"/>
      </w:pPr>
      <w:r w:rsidRPr="007C3974">
        <w:rPr>
          <w:lang w:val="en"/>
        </w:rPr>
        <w:t>providing unjustified advantages over other suppliers;</w:t>
      </w:r>
    </w:p>
    <w:p w14:paraId="5264033B" w14:textId="77777777" w:rsidR="00FB397A" w:rsidRPr="007C3974" w:rsidRDefault="00337DE9" w:rsidP="007C3974">
      <w:pPr>
        <w:numPr>
          <w:ilvl w:val="0"/>
          <w:numId w:val="17"/>
        </w:numPr>
        <w:suppressAutoHyphens w:val="0"/>
        <w:autoSpaceDE w:val="0"/>
        <w:autoSpaceDN w:val="0"/>
        <w:adjustRightInd w:val="0"/>
        <w:spacing w:line="28" w:lineRule="atLeast"/>
        <w:ind w:left="0" w:firstLine="567"/>
        <w:jc w:val="both"/>
      </w:pPr>
      <w:r w:rsidRPr="007C3974">
        <w:rPr>
          <w:lang w:val="en"/>
        </w:rPr>
        <w:t xml:space="preserve">providing any </w:t>
      </w:r>
      <w:r w:rsidRPr="007C3974">
        <w:rPr>
          <w:lang w:val="en"/>
        </w:rPr>
        <w:t>guarantees;</w:t>
      </w:r>
    </w:p>
    <w:p w14:paraId="61DCC63F" w14:textId="77777777" w:rsidR="00FB397A" w:rsidRPr="007C3974" w:rsidRDefault="00337DE9" w:rsidP="007C3974">
      <w:pPr>
        <w:numPr>
          <w:ilvl w:val="0"/>
          <w:numId w:val="17"/>
        </w:numPr>
        <w:suppressAutoHyphens w:val="0"/>
        <w:autoSpaceDE w:val="0"/>
        <w:autoSpaceDN w:val="0"/>
        <w:adjustRightInd w:val="0"/>
        <w:spacing w:line="28" w:lineRule="atLeast"/>
        <w:ind w:left="0" w:firstLine="567"/>
        <w:jc w:val="both"/>
      </w:pPr>
      <w:r w:rsidRPr="007C3974">
        <w:rPr>
          <w:lang w:val="en"/>
        </w:rPr>
        <w:t>speeding up existing procedures;</w:t>
      </w:r>
    </w:p>
    <w:p w14:paraId="6DAE5A97" w14:textId="77777777" w:rsidR="00FB397A" w:rsidRPr="00D92903" w:rsidRDefault="00337DE9" w:rsidP="007C3974">
      <w:pPr>
        <w:numPr>
          <w:ilvl w:val="0"/>
          <w:numId w:val="17"/>
        </w:numPr>
        <w:suppressAutoHyphens w:val="0"/>
        <w:autoSpaceDE w:val="0"/>
        <w:autoSpaceDN w:val="0"/>
        <w:adjustRightInd w:val="0"/>
        <w:spacing w:line="28" w:lineRule="atLeast"/>
        <w:ind w:left="0" w:firstLine="567"/>
        <w:jc w:val="both"/>
      </w:pPr>
      <w:r w:rsidRPr="007C3974">
        <w:rPr>
          <w:lang w:val="en"/>
        </w:rPr>
        <w:t>other actions performed by the Employee within the framework of their official duties, but going against the principles of transparency and openness of relations with Suppliers.</w:t>
      </w:r>
    </w:p>
    <w:p w14:paraId="54D64EC9" w14:textId="77777777" w:rsidR="00FB397A" w:rsidRPr="00D92903" w:rsidRDefault="00337DE9" w:rsidP="007C3974">
      <w:pPr>
        <w:pStyle w:val="afb"/>
        <w:autoSpaceDE w:val="0"/>
        <w:autoSpaceDN w:val="0"/>
        <w:adjustRightInd w:val="0"/>
        <w:spacing w:after="0" w:line="28" w:lineRule="atLeast"/>
        <w:ind w:left="0" w:firstLine="567"/>
        <w:jc w:val="both"/>
        <w:rPr>
          <w:rFonts w:ascii="Times New Roman" w:hAnsi="Times New Roman"/>
          <w:sz w:val="24"/>
          <w:szCs w:val="24"/>
          <w:lang w:val="en-US"/>
        </w:rPr>
      </w:pPr>
      <w:r w:rsidRPr="007C3974">
        <w:rPr>
          <w:rFonts w:ascii="Times New Roman" w:hAnsi="Times New Roman"/>
          <w:sz w:val="24"/>
          <w:szCs w:val="24"/>
          <w:lang w:val="en"/>
        </w:rPr>
        <w:t xml:space="preserve">The Supplier undertakes to avoid Conflicts of interest and to inform the Company if any Employee is an interested party in relation to the Supplier or has any economic, property, corporate or other close ties with the Supplier. </w:t>
      </w:r>
    </w:p>
    <w:p w14:paraId="3C995FA5" w14:textId="77777777" w:rsidR="00FB397A" w:rsidRPr="00D92903" w:rsidRDefault="00337DE9" w:rsidP="007C3974">
      <w:pPr>
        <w:autoSpaceDE w:val="0"/>
        <w:autoSpaceDN w:val="0"/>
        <w:adjustRightInd w:val="0"/>
        <w:spacing w:before="240" w:after="240" w:line="28" w:lineRule="atLeast"/>
        <w:ind w:left="357" w:hanging="357"/>
        <w:jc w:val="both"/>
        <w:outlineLvl w:val="0"/>
        <w:rPr>
          <w:b/>
        </w:rPr>
      </w:pPr>
      <w:r w:rsidRPr="007C3974">
        <w:rPr>
          <w:b/>
          <w:lang w:val="en"/>
        </w:rPr>
        <w:t>6. Confidential and Insider</w:t>
      </w:r>
      <w:r w:rsidRPr="007C3974">
        <w:rPr>
          <w:b/>
          <w:lang w:val="en"/>
        </w:rPr>
        <w:t xml:space="preserve"> Information</w:t>
      </w:r>
    </w:p>
    <w:p w14:paraId="62F7029F" w14:textId="77777777" w:rsidR="00FB397A" w:rsidRPr="00D92903" w:rsidRDefault="00337DE9" w:rsidP="007C3974">
      <w:pPr>
        <w:autoSpaceDE w:val="0"/>
        <w:autoSpaceDN w:val="0"/>
        <w:adjustRightInd w:val="0"/>
        <w:spacing w:line="28" w:lineRule="atLeast"/>
        <w:ind w:firstLine="567"/>
        <w:jc w:val="both"/>
        <w:rPr>
          <w:color w:val="000000"/>
        </w:rPr>
      </w:pPr>
      <w:r w:rsidRPr="007C3974">
        <w:rPr>
          <w:color w:val="000000"/>
          <w:lang w:val="en"/>
        </w:rPr>
        <w:t>The Supplier undertakes to respect the Company's intellectual property, its trade secrets and any other Confidential, Insider or classified information.  Any information or data about the Company's operations must, under all conditions, be tre</w:t>
      </w:r>
      <w:r w:rsidRPr="007C3974">
        <w:rPr>
          <w:color w:val="000000"/>
          <w:lang w:val="en"/>
        </w:rPr>
        <w:t>ated as confidential by the Supplier, unless such information has become publicly available without the participation of the Supplier. The Supplier undertakes to protect the confidentiality of the information by refusing to transmit, publish, use or disclo</w:t>
      </w:r>
      <w:r w:rsidRPr="007C3974">
        <w:rPr>
          <w:color w:val="000000"/>
          <w:lang w:val="en"/>
        </w:rPr>
        <w:t>se it outside of its normal activities or without the Company's direction or permission. The Supplier undertakes to comply with the applicable data protection standards. Materials containing Confidential and Insider Information or requiring protection in a</w:t>
      </w:r>
      <w:r w:rsidRPr="007C3974">
        <w:rPr>
          <w:color w:val="000000"/>
          <w:lang w:val="en"/>
        </w:rPr>
        <w:t xml:space="preserve">ccordance with data protection standards should be stored in a secure place, without the possibility of access by third parties, and provided to the Supplier's employees only on the basis of the principle of official necessity. </w:t>
      </w:r>
    </w:p>
    <w:p w14:paraId="392C8B1E" w14:textId="77777777" w:rsidR="00FB397A" w:rsidRPr="00D92903" w:rsidRDefault="00337DE9" w:rsidP="007C3974">
      <w:pPr>
        <w:pStyle w:val="Default"/>
        <w:spacing w:line="28" w:lineRule="atLeast"/>
        <w:ind w:firstLine="567"/>
        <w:jc w:val="both"/>
        <w:rPr>
          <w:lang w:val="en-US"/>
        </w:rPr>
      </w:pPr>
      <w:r w:rsidRPr="007C3974">
        <w:rPr>
          <w:lang w:val="en"/>
        </w:rPr>
        <w:t xml:space="preserve">The obligation to preserve </w:t>
      </w:r>
      <w:r w:rsidRPr="007C3974">
        <w:rPr>
          <w:lang w:val="en"/>
        </w:rPr>
        <w:t>Confidential, Insider or any other classified information of the Company is valid for the duration of the contract concluded with the Supplier and for 3 (three) years after its termination (unless a longer period is provided for by applicable law or a cont</w:t>
      </w:r>
      <w:r w:rsidRPr="007C3974">
        <w:rPr>
          <w:lang w:val="en"/>
        </w:rPr>
        <w:t xml:space="preserve">ract/agreement between the Supplier and the Company). </w:t>
      </w:r>
    </w:p>
    <w:p w14:paraId="7CE1D350" w14:textId="77777777" w:rsidR="00FB397A" w:rsidRPr="00D92903" w:rsidRDefault="00337DE9" w:rsidP="007C3974">
      <w:pPr>
        <w:pStyle w:val="Default"/>
        <w:spacing w:before="240" w:after="240" w:line="28" w:lineRule="atLeast"/>
        <w:ind w:left="357" w:hanging="357"/>
        <w:jc w:val="both"/>
        <w:outlineLvl w:val="0"/>
        <w:rPr>
          <w:b/>
          <w:lang w:val="en-US"/>
        </w:rPr>
      </w:pPr>
      <w:r w:rsidRPr="007C3974">
        <w:rPr>
          <w:b/>
          <w:lang w:val="en"/>
        </w:rPr>
        <w:t>7. Environmental protection and labor protection</w:t>
      </w:r>
    </w:p>
    <w:p w14:paraId="7E74A6F5" w14:textId="77777777" w:rsidR="00FB397A" w:rsidRPr="00D92903" w:rsidRDefault="00337DE9" w:rsidP="007C3974">
      <w:pPr>
        <w:autoSpaceDE w:val="0"/>
        <w:autoSpaceDN w:val="0"/>
        <w:adjustRightInd w:val="0"/>
        <w:spacing w:line="28" w:lineRule="atLeast"/>
        <w:ind w:firstLine="567"/>
        <w:jc w:val="both"/>
        <w:rPr>
          <w:color w:val="000000"/>
        </w:rPr>
      </w:pPr>
      <w:r w:rsidRPr="007C3974">
        <w:rPr>
          <w:color w:val="000000"/>
          <w:lang w:val="en"/>
        </w:rPr>
        <w:t>The Company strives to work with Suppliers who share the Company's commitment to environmental protection. The Supplier must strictly comply with the le</w:t>
      </w:r>
      <w:r w:rsidRPr="007C3974">
        <w:rPr>
          <w:color w:val="000000"/>
          <w:lang w:val="en"/>
        </w:rPr>
        <w:t>gislation in the field of ecology and environmental protection, strive to improve the environmental component of its production, by controlling and monitoring the main environmental parameters of environmental pollution.</w:t>
      </w:r>
    </w:p>
    <w:p w14:paraId="5C3611CB" w14:textId="77777777" w:rsidR="00FB397A" w:rsidRPr="00D92903" w:rsidRDefault="00337DE9" w:rsidP="007C3974">
      <w:pPr>
        <w:autoSpaceDE w:val="0"/>
        <w:autoSpaceDN w:val="0"/>
        <w:adjustRightInd w:val="0"/>
        <w:spacing w:line="28" w:lineRule="atLeast"/>
        <w:ind w:firstLine="567"/>
        <w:jc w:val="both"/>
        <w:rPr>
          <w:color w:val="000000"/>
        </w:rPr>
      </w:pPr>
      <w:r w:rsidRPr="007C3974">
        <w:rPr>
          <w:color w:val="000000"/>
          <w:lang w:val="en"/>
        </w:rPr>
        <w:t>The Company expects the Supplier to</w:t>
      </w:r>
      <w:r w:rsidRPr="007C3974">
        <w:rPr>
          <w:color w:val="000000"/>
          <w:lang w:val="en"/>
        </w:rPr>
        <w:t xml:space="preserve"> comply with the health and safety standards adopted by the Company, and to create a healthy working environment and safe working conditions for all its Employees. </w:t>
      </w:r>
    </w:p>
    <w:p w14:paraId="21557E47" w14:textId="77777777" w:rsidR="00FB397A" w:rsidRPr="00D92903" w:rsidRDefault="00337DE9" w:rsidP="007C3974">
      <w:pPr>
        <w:autoSpaceDE w:val="0"/>
        <w:autoSpaceDN w:val="0"/>
        <w:adjustRightInd w:val="0"/>
        <w:spacing w:line="28" w:lineRule="atLeast"/>
        <w:ind w:firstLine="567"/>
        <w:jc w:val="both"/>
        <w:rPr>
          <w:color w:val="000000"/>
        </w:rPr>
      </w:pPr>
      <w:r w:rsidRPr="007C3974">
        <w:rPr>
          <w:color w:val="000000"/>
          <w:lang w:val="en"/>
        </w:rPr>
        <w:t>The Supplier who provides services at the facility or on the territory of the Company under</w:t>
      </w:r>
      <w:r w:rsidRPr="007C3974">
        <w:rPr>
          <w:color w:val="000000"/>
          <w:lang w:val="en"/>
        </w:rPr>
        <w:t xml:space="preserve">takes to comply with the safety standards established in the Company. </w:t>
      </w:r>
    </w:p>
    <w:p w14:paraId="67DA21FD" w14:textId="77777777" w:rsidR="00FB397A" w:rsidRPr="00D92903" w:rsidRDefault="00337DE9" w:rsidP="007C3974">
      <w:pPr>
        <w:spacing w:before="240" w:after="240" w:line="28" w:lineRule="atLeast"/>
        <w:ind w:left="357" w:hanging="357"/>
        <w:jc w:val="both"/>
        <w:outlineLvl w:val="0"/>
        <w:rPr>
          <w:b/>
          <w:color w:val="000000"/>
          <w:lang w:eastAsia="ru-RU"/>
        </w:rPr>
      </w:pPr>
      <w:r w:rsidRPr="007C3974">
        <w:rPr>
          <w:b/>
          <w:color w:val="000000"/>
          <w:lang w:val="en" w:eastAsia="ru-RU"/>
        </w:rPr>
        <w:t>8. Reporting violations</w:t>
      </w:r>
    </w:p>
    <w:p w14:paraId="3656C997" w14:textId="77777777" w:rsidR="00FB397A" w:rsidRPr="00D92903" w:rsidRDefault="00337DE9" w:rsidP="007C3974">
      <w:pPr>
        <w:pStyle w:val="Default"/>
        <w:spacing w:line="28" w:lineRule="atLeast"/>
        <w:ind w:firstLine="709"/>
        <w:jc w:val="both"/>
        <w:rPr>
          <w:lang w:val="en-US"/>
        </w:rPr>
      </w:pPr>
      <w:r w:rsidRPr="007C3974">
        <w:rPr>
          <w:lang w:val="en"/>
        </w:rPr>
        <w:lastRenderedPageBreak/>
        <w:t xml:space="preserve">The Supplier undertakes to report all cases of alleged or actual violation of the Code. The Supplier undertakes to provide assistance to the Company in good </w:t>
      </w:r>
      <w:r w:rsidRPr="007C3974">
        <w:rPr>
          <w:lang w:val="en"/>
        </w:rPr>
        <w:t>faith in the event of a real or possible violation of the requirements of this Code, including the obligation to provide an opportunity to conduct a survey of its owners, officials, employees and agents.</w:t>
      </w:r>
    </w:p>
    <w:p w14:paraId="3A808829" w14:textId="77777777" w:rsidR="00FB397A" w:rsidRPr="00D92903" w:rsidRDefault="00337DE9" w:rsidP="007C3974">
      <w:pPr>
        <w:pStyle w:val="Default"/>
        <w:spacing w:line="28" w:lineRule="atLeast"/>
        <w:ind w:firstLine="567"/>
        <w:jc w:val="both"/>
        <w:rPr>
          <w:lang w:val="en-US"/>
        </w:rPr>
      </w:pPr>
      <w:r w:rsidRPr="007C3974">
        <w:rPr>
          <w:rFonts w:eastAsia="Times New Roman"/>
          <w:lang w:val="en" w:eastAsia="ru-RU"/>
        </w:rPr>
        <w:t>The Supplier may report its suspicion of non-complia</w:t>
      </w:r>
      <w:r w:rsidRPr="007C3974">
        <w:rPr>
          <w:rFonts w:eastAsia="Times New Roman"/>
          <w:lang w:val="en" w:eastAsia="ru-RU"/>
        </w:rPr>
        <w:t>nce with the provisions of the Code or other concerns related to finance, accounting, auditing, corruption or fraud in the Company, or other serious situations affecting the essential interests of the Company. There are several channels designed to receive</w:t>
      </w:r>
      <w:r w:rsidRPr="007C3974">
        <w:rPr>
          <w:rFonts w:eastAsia="Times New Roman"/>
          <w:lang w:val="en" w:eastAsia="ru-RU"/>
        </w:rPr>
        <w:t xml:space="preserve"> appeals on issues of corruption and fraud, violations of the provisions of the Code and other violations of the law related to the scope of the Company's activities:</w:t>
      </w:r>
    </w:p>
    <w:p w14:paraId="60FE78D7" w14:textId="00CFA5CC" w:rsidR="008751B3" w:rsidRPr="00D92903" w:rsidRDefault="00337DE9" w:rsidP="007C3974">
      <w:pPr>
        <w:pStyle w:val="Default"/>
        <w:numPr>
          <w:ilvl w:val="0"/>
          <w:numId w:val="18"/>
        </w:numPr>
        <w:tabs>
          <w:tab w:val="left" w:pos="851"/>
        </w:tabs>
        <w:spacing w:line="28" w:lineRule="atLeast"/>
        <w:ind w:left="0" w:firstLine="567"/>
        <w:jc w:val="both"/>
        <w:rPr>
          <w:lang w:val="en-US"/>
        </w:rPr>
      </w:pPr>
      <w:r w:rsidRPr="007C3974">
        <w:rPr>
          <w:lang w:val="en"/>
        </w:rPr>
        <w:t xml:space="preserve">telephone "Helpline" of USM TELECOM LLLC and its subsidiaries, </w:t>
      </w:r>
    </w:p>
    <w:p w14:paraId="6FF472B8" w14:textId="2EA35876" w:rsidR="00FB397A" w:rsidRPr="00D92903" w:rsidRDefault="00337DE9" w:rsidP="008751B3">
      <w:pPr>
        <w:pStyle w:val="Default"/>
        <w:tabs>
          <w:tab w:val="left" w:pos="851"/>
        </w:tabs>
        <w:spacing w:line="28" w:lineRule="atLeast"/>
        <w:ind w:left="567"/>
        <w:jc w:val="both"/>
        <w:rPr>
          <w:lang w:val="en-US"/>
        </w:rPr>
      </w:pPr>
      <w:r w:rsidRPr="008751B3">
        <w:rPr>
          <w:rFonts w:ascii="Arial" w:hAnsi="Arial" w:cs="Arial"/>
          <w:b/>
          <w:bCs/>
          <w:color w:val="65727C"/>
          <w:sz w:val="22"/>
          <w:szCs w:val="22"/>
          <w:lang w:val="en"/>
        </w:rPr>
        <w:t>+ 7 (495) 981-55-55,</w:t>
      </w:r>
      <w:r w:rsidR="006044BA" w:rsidRPr="007C3974">
        <w:rPr>
          <w:lang w:val="en"/>
        </w:rPr>
        <w:t xml:space="preserve"> which can be accessed by both Employees and third parties;</w:t>
      </w:r>
    </w:p>
    <w:p w14:paraId="6AD83123" w14:textId="12F9D47F" w:rsidR="00FB397A" w:rsidRPr="00D92903" w:rsidRDefault="00337DE9" w:rsidP="007C3974">
      <w:pPr>
        <w:pStyle w:val="Default"/>
        <w:numPr>
          <w:ilvl w:val="0"/>
          <w:numId w:val="18"/>
        </w:numPr>
        <w:tabs>
          <w:tab w:val="left" w:pos="851"/>
        </w:tabs>
        <w:spacing w:line="28" w:lineRule="atLeast"/>
        <w:ind w:left="0" w:firstLine="567"/>
        <w:jc w:val="both"/>
        <w:rPr>
          <w:b/>
          <w:lang w:val="en-US"/>
        </w:rPr>
      </w:pPr>
      <w:bookmarkStart w:id="0" w:name="_Hlk63440124"/>
      <w:r w:rsidRPr="007C3974">
        <w:rPr>
          <w:iCs/>
          <w:lang w:val="en"/>
        </w:rPr>
        <w:t xml:space="preserve">special e-mail address of Revo Charge </w:t>
      </w:r>
      <w:proofErr w:type="spellStart"/>
      <w:r w:rsidRPr="007C3974">
        <w:rPr>
          <w:iCs/>
          <w:lang w:val="en"/>
        </w:rPr>
        <w:t>Rus</w:t>
      </w:r>
      <w:proofErr w:type="spellEnd"/>
      <w:r w:rsidRPr="007C3974">
        <w:rPr>
          <w:iCs/>
          <w:lang w:val="en"/>
        </w:rPr>
        <w:t xml:space="preserve"> LLC </w:t>
      </w:r>
      <w:r w:rsidRPr="007C3974">
        <w:rPr>
          <w:b/>
          <w:bCs/>
          <w:iCs/>
          <w:lang w:val="en"/>
        </w:rPr>
        <w:t>security@revo-udc.com</w:t>
      </w:r>
      <w:bookmarkEnd w:id="0"/>
      <w:r w:rsidRPr="007C3974">
        <w:rPr>
          <w:iCs/>
          <w:lang w:val="en"/>
        </w:rPr>
        <w:t>.</w:t>
      </w:r>
    </w:p>
    <w:p w14:paraId="1E7A81C1" w14:textId="77777777" w:rsidR="008751B3" w:rsidRPr="00D92903" w:rsidRDefault="008751B3" w:rsidP="007C3974">
      <w:pPr>
        <w:keepNext/>
        <w:keepLines/>
        <w:shd w:val="clear" w:color="auto" w:fill="FFFFFF"/>
        <w:spacing w:line="28" w:lineRule="atLeast"/>
        <w:ind w:firstLine="709"/>
        <w:jc w:val="both"/>
      </w:pPr>
    </w:p>
    <w:p w14:paraId="02E1FD76" w14:textId="3C297BAD" w:rsidR="00FB397A" w:rsidRPr="00D92903" w:rsidRDefault="00337DE9" w:rsidP="007C3974">
      <w:pPr>
        <w:keepNext/>
        <w:keepLines/>
        <w:shd w:val="clear" w:color="auto" w:fill="FFFFFF"/>
        <w:spacing w:line="28" w:lineRule="atLeast"/>
        <w:ind w:firstLine="709"/>
        <w:jc w:val="both"/>
        <w:rPr>
          <w:color w:val="000000"/>
          <w:lang w:eastAsia="ru-RU"/>
        </w:rPr>
      </w:pPr>
      <w:r w:rsidRPr="007C3974">
        <w:rPr>
          <w:lang w:val="en"/>
        </w:rPr>
        <w:t>The Company guarantees confidentiality with respect to the person who has notified about the fact of corruption, in accordance with</w:t>
      </w:r>
      <w:r w:rsidRPr="007C3974">
        <w:rPr>
          <w:lang w:val="en"/>
        </w:rPr>
        <w:t xml:space="preserve"> the requirements of the legislation.</w:t>
      </w:r>
    </w:p>
    <w:p w14:paraId="4CF1A4A4" w14:textId="77777777" w:rsidR="00600E48" w:rsidRPr="00D92903" w:rsidRDefault="00600E48" w:rsidP="007C3974">
      <w:pPr>
        <w:keepNext/>
        <w:keepLines/>
        <w:widowControl w:val="0"/>
        <w:numPr>
          <w:ilvl w:val="0"/>
          <w:numId w:val="1"/>
        </w:numPr>
        <w:tabs>
          <w:tab w:val="left" w:pos="0"/>
        </w:tabs>
        <w:spacing w:line="28" w:lineRule="atLeast"/>
        <w:ind w:left="0" w:right="-150" w:firstLine="567"/>
        <w:rPr>
          <w:lang w:eastAsia="zh-CN"/>
        </w:rPr>
      </w:pPr>
    </w:p>
    <w:p w14:paraId="16F9D889" w14:textId="3B6608DD" w:rsidR="00FB397A" w:rsidRPr="00D92903" w:rsidRDefault="00FB397A" w:rsidP="007C3974">
      <w:pPr>
        <w:tabs>
          <w:tab w:val="left" w:pos="2790"/>
        </w:tabs>
        <w:spacing w:line="28" w:lineRule="atLeast"/>
      </w:pPr>
    </w:p>
    <w:p w14:paraId="546EECDC" w14:textId="3E81A750" w:rsidR="006D3988" w:rsidRPr="00D92903" w:rsidRDefault="006D3988" w:rsidP="007C3974">
      <w:pPr>
        <w:tabs>
          <w:tab w:val="left" w:pos="2790"/>
        </w:tabs>
        <w:spacing w:line="28" w:lineRule="atLeast"/>
      </w:pPr>
    </w:p>
    <w:p w14:paraId="4774AE7F" w14:textId="53F277A1" w:rsidR="00C241AB" w:rsidRPr="00D92903" w:rsidRDefault="00C241AB" w:rsidP="00E53589">
      <w:pPr>
        <w:rPr>
          <w:sz w:val="22"/>
          <w:szCs w:val="22"/>
        </w:rPr>
      </w:pPr>
      <w:bookmarkStart w:id="1" w:name="_GoBack"/>
      <w:bookmarkEnd w:id="1"/>
    </w:p>
    <w:sectPr w:rsidR="00C241AB" w:rsidRPr="00D92903" w:rsidSect="004E0B3D">
      <w:headerReference w:type="even" r:id="rId8"/>
      <w:headerReference w:type="default" r:id="rId9"/>
      <w:footerReference w:type="even" r:id="rId10"/>
      <w:footerReference w:type="default" r:id="rId11"/>
      <w:headerReference w:type="first" r:id="rId12"/>
      <w:footerReference w:type="first" r:id="rId13"/>
      <w:pgSz w:w="11900" w:h="16820"/>
      <w:pgMar w:top="709" w:right="851" w:bottom="567" w:left="1134" w:header="284" w:footer="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56A9B" w14:textId="77777777" w:rsidR="00337DE9" w:rsidRDefault="00337DE9">
      <w:r>
        <w:separator/>
      </w:r>
    </w:p>
  </w:endnote>
  <w:endnote w:type="continuationSeparator" w:id="0">
    <w:p w14:paraId="3E46B1B3" w14:textId="77777777" w:rsidR="00337DE9" w:rsidRDefault="0033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A802" w14:textId="77777777" w:rsidR="00893D6E" w:rsidRDefault="00893D6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36F7" w14:textId="77777777" w:rsidR="00893D6E" w:rsidRDefault="00893D6E">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ED28" w14:textId="77777777" w:rsidR="00893D6E" w:rsidRDefault="00893D6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3C97" w14:textId="77777777" w:rsidR="00337DE9" w:rsidRDefault="00337DE9">
      <w:r>
        <w:separator/>
      </w:r>
    </w:p>
  </w:footnote>
  <w:footnote w:type="continuationSeparator" w:id="0">
    <w:p w14:paraId="10774253" w14:textId="77777777" w:rsidR="00337DE9" w:rsidRDefault="00337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DEBA" w14:textId="77777777" w:rsidR="00893D6E" w:rsidRDefault="00893D6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CD84" w14:textId="77777777" w:rsidR="00893D6E" w:rsidRDefault="00893D6E">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BE05" w14:textId="77777777" w:rsidR="00893D6E" w:rsidRDefault="00893D6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multilevel"/>
    <w:tmpl w:val="000000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multilevel"/>
    <w:tmpl w:val="00000005"/>
    <w:name w:val="WW8Num5"/>
    <w:lvl w:ilvl="0">
      <w:start w:val="4"/>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14"/>
    <w:lvl w:ilvl="0">
      <w:start w:val="2"/>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D"/>
    <w:multiLevelType w:val="multilevel"/>
    <w:tmpl w:val="0000000D"/>
    <w:name w:val="WW8Num2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F"/>
    <w:multiLevelType w:val="multilevel"/>
    <w:tmpl w:val="0000000F"/>
    <w:name w:val="WW8Num23"/>
    <w:lvl w:ilvl="0">
      <w:start w:val="1"/>
      <w:numFmt w:val="decimal"/>
      <w:lvlText w:val="%1."/>
      <w:lvlJc w:val="left"/>
      <w:pPr>
        <w:tabs>
          <w:tab w:val="num" w:pos="360"/>
        </w:tabs>
        <w:ind w:left="360" w:hanging="360"/>
      </w:pPr>
    </w:lvl>
    <w:lvl w:ilvl="1">
      <w:start w:val="1"/>
      <w:numFmt w:val="decimal"/>
      <w:lvlText w:val="%1.%2."/>
      <w:lvlJc w:val="left"/>
      <w:pPr>
        <w:tabs>
          <w:tab w:val="num" w:pos="413"/>
        </w:tabs>
        <w:ind w:left="413" w:hanging="360"/>
      </w:pPr>
      <w:rPr>
        <w:rFonts w:ascii="Arial" w:eastAsia="Times New Roman" w:hAnsi="Arial" w:cs="Tahoma"/>
      </w:rPr>
    </w:lvl>
    <w:lvl w:ilvl="2">
      <w:start w:val="1"/>
      <w:numFmt w:val="decimal"/>
      <w:lvlText w:val="%1.%2.%3."/>
      <w:lvlJc w:val="left"/>
      <w:pPr>
        <w:tabs>
          <w:tab w:val="num" w:pos="826"/>
        </w:tabs>
        <w:ind w:left="826" w:hanging="720"/>
      </w:pPr>
    </w:lvl>
    <w:lvl w:ilvl="3">
      <w:start w:val="1"/>
      <w:numFmt w:val="decimal"/>
      <w:lvlText w:val="%1.%2.%3.%4."/>
      <w:lvlJc w:val="left"/>
      <w:pPr>
        <w:tabs>
          <w:tab w:val="num" w:pos="879"/>
        </w:tabs>
        <w:ind w:left="879" w:hanging="720"/>
      </w:pPr>
    </w:lvl>
    <w:lvl w:ilvl="4">
      <w:start w:val="1"/>
      <w:numFmt w:val="decimal"/>
      <w:lvlText w:val="%1.%2.%3.%4.%5."/>
      <w:lvlJc w:val="left"/>
      <w:pPr>
        <w:tabs>
          <w:tab w:val="num" w:pos="932"/>
        </w:tabs>
        <w:ind w:left="932" w:hanging="720"/>
      </w:pPr>
    </w:lvl>
    <w:lvl w:ilvl="5">
      <w:start w:val="1"/>
      <w:numFmt w:val="decimal"/>
      <w:lvlText w:val="%1.%2.%3.%4.%5.%6."/>
      <w:lvlJc w:val="left"/>
      <w:pPr>
        <w:tabs>
          <w:tab w:val="num" w:pos="1345"/>
        </w:tabs>
        <w:ind w:left="1345" w:hanging="1080"/>
      </w:pPr>
    </w:lvl>
    <w:lvl w:ilvl="6">
      <w:start w:val="1"/>
      <w:numFmt w:val="decimal"/>
      <w:lvlText w:val="%1.%2.%3.%4.%5.%6.%7."/>
      <w:lvlJc w:val="left"/>
      <w:pPr>
        <w:tabs>
          <w:tab w:val="num" w:pos="1398"/>
        </w:tabs>
        <w:ind w:left="1398" w:hanging="1080"/>
      </w:pPr>
    </w:lvl>
    <w:lvl w:ilvl="7">
      <w:start w:val="1"/>
      <w:numFmt w:val="decimal"/>
      <w:lvlText w:val="%1.%2.%3.%4.%5.%6.%7.%8."/>
      <w:lvlJc w:val="left"/>
      <w:pPr>
        <w:tabs>
          <w:tab w:val="num" w:pos="1811"/>
        </w:tabs>
        <w:ind w:left="1811" w:hanging="1440"/>
      </w:pPr>
    </w:lvl>
    <w:lvl w:ilvl="8">
      <w:start w:val="1"/>
      <w:numFmt w:val="decimal"/>
      <w:lvlText w:val="%1.%2.%3.%4.%5.%6.%7.%8.%9."/>
      <w:lvlJc w:val="left"/>
      <w:pPr>
        <w:tabs>
          <w:tab w:val="num" w:pos="1864"/>
        </w:tabs>
        <w:ind w:left="1864" w:hanging="1440"/>
      </w:pPr>
    </w:lvl>
  </w:abstractNum>
  <w:abstractNum w:abstractNumId="7" w15:restartNumberingAfterBreak="0">
    <w:nsid w:val="03B6149E"/>
    <w:multiLevelType w:val="multilevel"/>
    <w:tmpl w:val="5E6EF4D0"/>
    <w:lvl w:ilvl="0">
      <w:start w:val="10"/>
      <w:numFmt w:val="decimal"/>
      <w:lvlText w:val="%1."/>
      <w:lvlJc w:val="left"/>
      <w:pPr>
        <w:ind w:left="3152" w:hanging="60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92" w:hanging="1440"/>
      </w:pPr>
      <w:rPr>
        <w:rFonts w:hint="default"/>
      </w:rPr>
    </w:lvl>
    <w:lvl w:ilvl="6">
      <w:start w:val="1"/>
      <w:numFmt w:val="decimal"/>
      <w:lvlText w:val="%1.%2.%3.%4.%5.%6.%7."/>
      <w:lvlJc w:val="left"/>
      <w:pPr>
        <w:ind w:left="3992" w:hanging="1440"/>
      </w:pPr>
      <w:rPr>
        <w:rFonts w:hint="default"/>
      </w:rPr>
    </w:lvl>
    <w:lvl w:ilvl="7">
      <w:start w:val="1"/>
      <w:numFmt w:val="decimal"/>
      <w:lvlText w:val="%1.%2.%3.%4.%5.%6.%7.%8."/>
      <w:lvlJc w:val="left"/>
      <w:pPr>
        <w:ind w:left="4352" w:hanging="1800"/>
      </w:pPr>
      <w:rPr>
        <w:rFonts w:hint="default"/>
      </w:rPr>
    </w:lvl>
    <w:lvl w:ilvl="8">
      <w:start w:val="1"/>
      <w:numFmt w:val="decimal"/>
      <w:lvlText w:val="%1.%2.%3.%4.%5.%6.%7.%8.%9."/>
      <w:lvlJc w:val="left"/>
      <w:pPr>
        <w:ind w:left="4712" w:hanging="2160"/>
      </w:pPr>
      <w:rPr>
        <w:rFonts w:hint="default"/>
      </w:rPr>
    </w:lvl>
  </w:abstractNum>
  <w:abstractNum w:abstractNumId="8" w15:restartNumberingAfterBreak="0">
    <w:nsid w:val="067D1D38"/>
    <w:multiLevelType w:val="multilevel"/>
    <w:tmpl w:val="8B18C17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B463737"/>
    <w:multiLevelType w:val="hybridMultilevel"/>
    <w:tmpl w:val="0A2E035E"/>
    <w:lvl w:ilvl="0" w:tplc="9EC67E34">
      <w:start w:val="1"/>
      <w:numFmt w:val="bullet"/>
      <w:lvlText w:val="-"/>
      <w:lvlJc w:val="left"/>
      <w:pPr>
        <w:ind w:left="1288" w:hanging="360"/>
      </w:pPr>
      <w:rPr>
        <w:rFonts w:ascii="Courier New" w:hAnsi="Courier New" w:cs="Courier New" w:hint="default"/>
        <w:color w:val="auto"/>
        <w:sz w:val="16"/>
        <w:szCs w:val="16"/>
      </w:rPr>
    </w:lvl>
    <w:lvl w:ilvl="1" w:tplc="ED94085C" w:tentative="1">
      <w:start w:val="1"/>
      <w:numFmt w:val="bullet"/>
      <w:lvlText w:val="o"/>
      <w:lvlJc w:val="left"/>
      <w:pPr>
        <w:ind w:left="2008" w:hanging="360"/>
      </w:pPr>
      <w:rPr>
        <w:rFonts w:ascii="Courier New" w:hAnsi="Courier New" w:cs="Courier New" w:hint="default"/>
      </w:rPr>
    </w:lvl>
    <w:lvl w:ilvl="2" w:tplc="EA208C80" w:tentative="1">
      <w:start w:val="1"/>
      <w:numFmt w:val="bullet"/>
      <w:lvlText w:val=""/>
      <w:lvlJc w:val="left"/>
      <w:pPr>
        <w:ind w:left="2728" w:hanging="360"/>
      </w:pPr>
      <w:rPr>
        <w:rFonts w:ascii="Wingdings" w:hAnsi="Wingdings" w:hint="default"/>
      </w:rPr>
    </w:lvl>
    <w:lvl w:ilvl="3" w:tplc="7C681C64" w:tentative="1">
      <w:start w:val="1"/>
      <w:numFmt w:val="bullet"/>
      <w:lvlText w:val=""/>
      <w:lvlJc w:val="left"/>
      <w:pPr>
        <w:ind w:left="3448" w:hanging="360"/>
      </w:pPr>
      <w:rPr>
        <w:rFonts w:ascii="Symbol" w:hAnsi="Symbol" w:hint="default"/>
      </w:rPr>
    </w:lvl>
    <w:lvl w:ilvl="4" w:tplc="B1164BCA" w:tentative="1">
      <w:start w:val="1"/>
      <w:numFmt w:val="bullet"/>
      <w:lvlText w:val="o"/>
      <w:lvlJc w:val="left"/>
      <w:pPr>
        <w:ind w:left="4168" w:hanging="360"/>
      </w:pPr>
      <w:rPr>
        <w:rFonts w:ascii="Courier New" w:hAnsi="Courier New" w:cs="Courier New" w:hint="default"/>
      </w:rPr>
    </w:lvl>
    <w:lvl w:ilvl="5" w:tplc="094CE6A8" w:tentative="1">
      <w:start w:val="1"/>
      <w:numFmt w:val="bullet"/>
      <w:lvlText w:val=""/>
      <w:lvlJc w:val="left"/>
      <w:pPr>
        <w:ind w:left="4888" w:hanging="360"/>
      </w:pPr>
      <w:rPr>
        <w:rFonts w:ascii="Wingdings" w:hAnsi="Wingdings" w:hint="default"/>
      </w:rPr>
    </w:lvl>
    <w:lvl w:ilvl="6" w:tplc="6B5C36D2" w:tentative="1">
      <w:start w:val="1"/>
      <w:numFmt w:val="bullet"/>
      <w:lvlText w:val=""/>
      <w:lvlJc w:val="left"/>
      <w:pPr>
        <w:ind w:left="5608" w:hanging="360"/>
      </w:pPr>
      <w:rPr>
        <w:rFonts w:ascii="Symbol" w:hAnsi="Symbol" w:hint="default"/>
      </w:rPr>
    </w:lvl>
    <w:lvl w:ilvl="7" w:tplc="A6EA11F4" w:tentative="1">
      <w:start w:val="1"/>
      <w:numFmt w:val="bullet"/>
      <w:lvlText w:val="o"/>
      <w:lvlJc w:val="left"/>
      <w:pPr>
        <w:ind w:left="6328" w:hanging="360"/>
      </w:pPr>
      <w:rPr>
        <w:rFonts w:ascii="Courier New" w:hAnsi="Courier New" w:cs="Courier New" w:hint="default"/>
      </w:rPr>
    </w:lvl>
    <w:lvl w:ilvl="8" w:tplc="1F9A9E00" w:tentative="1">
      <w:start w:val="1"/>
      <w:numFmt w:val="bullet"/>
      <w:lvlText w:val=""/>
      <w:lvlJc w:val="left"/>
      <w:pPr>
        <w:ind w:left="7048" w:hanging="360"/>
      </w:pPr>
      <w:rPr>
        <w:rFonts w:ascii="Wingdings" w:hAnsi="Wingdings" w:hint="default"/>
      </w:rPr>
    </w:lvl>
  </w:abstractNum>
  <w:abstractNum w:abstractNumId="10" w15:restartNumberingAfterBreak="0">
    <w:nsid w:val="106A580C"/>
    <w:multiLevelType w:val="multilevel"/>
    <w:tmpl w:val="1B7CA606"/>
    <w:lvl w:ilvl="0">
      <w:start w:val="11"/>
      <w:numFmt w:val="decimal"/>
      <w:lvlText w:val="%1."/>
      <w:lvlJc w:val="left"/>
      <w:pPr>
        <w:ind w:left="1539" w:hanging="405"/>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2934" w:hanging="1800"/>
      </w:pPr>
      <w:rPr>
        <w:rFonts w:hint="default"/>
      </w:rPr>
    </w:lvl>
    <w:lvl w:ilvl="6">
      <w:start w:val="1"/>
      <w:numFmt w:val="decimal"/>
      <w:isLgl/>
      <w:lvlText w:val="%1.%2.%3.%4.%5.%6.%7."/>
      <w:lvlJc w:val="left"/>
      <w:pPr>
        <w:ind w:left="3294" w:hanging="2160"/>
      </w:pPr>
      <w:rPr>
        <w:rFonts w:hint="default"/>
      </w:rPr>
    </w:lvl>
    <w:lvl w:ilvl="7">
      <w:start w:val="1"/>
      <w:numFmt w:val="decimal"/>
      <w:isLgl/>
      <w:lvlText w:val="%1.%2.%3.%4.%5.%6.%7.%8."/>
      <w:lvlJc w:val="left"/>
      <w:pPr>
        <w:ind w:left="3294" w:hanging="2160"/>
      </w:pPr>
      <w:rPr>
        <w:rFonts w:hint="default"/>
      </w:rPr>
    </w:lvl>
    <w:lvl w:ilvl="8">
      <w:start w:val="1"/>
      <w:numFmt w:val="decimal"/>
      <w:isLgl/>
      <w:lvlText w:val="%1.%2.%3.%4.%5.%6.%7.%8.%9."/>
      <w:lvlJc w:val="left"/>
      <w:pPr>
        <w:ind w:left="3654" w:hanging="2520"/>
      </w:pPr>
      <w:rPr>
        <w:rFonts w:hint="default"/>
      </w:rPr>
    </w:lvl>
  </w:abstractNum>
  <w:abstractNum w:abstractNumId="11" w15:restartNumberingAfterBreak="0">
    <w:nsid w:val="15545BC2"/>
    <w:multiLevelType w:val="multilevel"/>
    <w:tmpl w:val="B74C706E"/>
    <w:lvl w:ilvl="0">
      <w:start w:val="11"/>
      <w:numFmt w:val="decimal"/>
      <w:lvlText w:val="%1"/>
      <w:lvlJc w:val="left"/>
      <w:pPr>
        <w:ind w:left="600" w:hanging="600"/>
      </w:pPr>
      <w:rPr>
        <w:rFonts w:hint="default"/>
      </w:rPr>
    </w:lvl>
    <w:lvl w:ilvl="1">
      <w:start w:val="5"/>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1B1C39CF"/>
    <w:multiLevelType w:val="hybridMultilevel"/>
    <w:tmpl w:val="D15443C4"/>
    <w:lvl w:ilvl="0" w:tplc="3704E4CA">
      <w:start w:val="1"/>
      <w:numFmt w:val="bullet"/>
      <w:lvlText w:val=""/>
      <w:lvlJc w:val="left"/>
      <w:pPr>
        <w:ind w:left="1482" w:hanging="915"/>
      </w:pPr>
      <w:rPr>
        <w:rFonts w:ascii="Symbol" w:hAnsi="Symbol" w:hint="default"/>
      </w:rPr>
    </w:lvl>
    <w:lvl w:ilvl="1" w:tplc="D6A2BBDA" w:tentative="1">
      <w:start w:val="1"/>
      <w:numFmt w:val="bullet"/>
      <w:lvlText w:val="o"/>
      <w:lvlJc w:val="left"/>
      <w:pPr>
        <w:ind w:left="1647" w:hanging="360"/>
      </w:pPr>
      <w:rPr>
        <w:rFonts w:ascii="Courier New" w:hAnsi="Courier New" w:cs="Courier New" w:hint="default"/>
      </w:rPr>
    </w:lvl>
    <w:lvl w:ilvl="2" w:tplc="378A0CCC" w:tentative="1">
      <w:start w:val="1"/>
      <w:numFmt w:val="bullet"/>
      <w:lvlText w:val=""/>
      <w:lvlJc w:val="left"/>
      <w:pPr>
        <w:ind w:left="2367" w:hanging="360"/>
      </w:pPr>
      <w:rPr>
        <w:rFonts w:ascii="Wingdings" w:hAnsi="Wingdings" w:hint="default"/>
      </w:rPr>
    </w:lvl>
    <w:lvl w:ilvl="3" w:tplc="4F26FC1E" w:tentative="1">
      <w:start w:val="1"/>
      <w:numFmt w:val="bullet"/>
      <w:lvlText w:val=""/>
      <w:lvlJc w:val="left"/>
      <w:pPr>
        <w:ind w:left="3087" w:hanging="360"/>
      </w:pPr>
      <w:rPr>
        <w:rFonts w:ascii="Symbol" w:hAnsi="Symbol" w:hint="default"/>
      </w:rPr>
    </w:lvl>
    <w:lvl w:ilvl="4" w:tplc="95D24400" w:tentative="1">
      <w:start w:val="1"/>
      <w:numFmt w:val="bullet"/>
      <w:lvlText w:val="o"/>
      <w:lvlJc w:val="left"/>
      <w:pPr>
        <w:ind w:left="3807" w:hanging="360"/>
      </w:pPr>
      <w:rPr>
        <w:rFonts w:ascii="Courier New" w:hAnsi="Courier New" w:cs="Courier New" w:hint="default"/>
      </w:rPr>
    </w:lvl>
    <w:lvl w:ilvl="5" w:tplc="05A03DA4" w:tentative="1">
      <w:start w:val="1"/>
      <w:numFmt w:val="bullet"/>
      <w:lvlText w:val=""/>
      <w:lvlJc w:val="left"/>
      <w:pPr>
        <w:ind w:left="4527" w:hanging="360"/>
      </w:pPr>
      <w:rPr>
        <w:rFonts w:ascii="Wingdings" w:hAnsi="Wingdings" w:hint="default"/>
      </w:rPr>
    </w:lvl>
    <w:lvl w:ilvl="6" w:tplc="4E86FAEA" w:tentative="1">
      <w:start w:val="1"/>
      <w:numFmt w:val="bullet"/>
      <w:lvlText w:val=""/>
      <w:lvlJc w:val="left"/>
      <w:pPr>
        <w:ind w:left="5247" w:hanging="360"/>
      </w:pPr>
      <w:rPr>
        <w:rFonts w:ascii="Symbol" w:hAnsi="Symbol" w:hint="default"/>
      </w:rPr>
    </w:lvl>
    <w:lvl w:ilvl="7" w:tplc="78F000AE" w:tentative="1">
      <w:start w:val="1"/>
      <w:numFmt w:val="bullet"/>
      <w:lvlText w:val="o"/>
      <w:lvlJc w:val="left"/>
      <w:pPr>
        <w:ind w:left="5967" w:hanging="360"/>
      </w:pPr>
      <w:rPr>
        <w:rFonts w:ascii="Courier New" w:hAnsi="Courier New" w:cs="Courier New" w:hint="default"/>
      </w:rPr>
    </w:lvl>
    <w:lvl w:ilvl="8" w:tplc="6D42DC54" w:tentative="1">
      <w:start w:val="1"/>
      <w:numFmt w:val="bullet"/>
      <w:lvlText w:val=""/>
      <w:lvlJc w:val="left"/>
      <w:pPr>
        <w:ind w:left="6687" w:hanging="360"/>
      </w:pPr>
      <w:rPr>
        <w:rFonts w:ascii="Wingdings" w:hAnsi="Wingdings" w:hint="default"/>
      </w:rPr>
    </w:lvl>
  </w:abstractNum>
  <w:abstractNum w:abstractNumId="13" w15:restartNumberingAfterBreak="0">
    <w:nsid w:val="258359D4"/>
    <w:multiLevelType w:val="multilevel"/>
    <w:tmpl w:val="0310F6EA"/>
    <w:styleLink w:val="18"/>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87"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7" w:firstLine="2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 w:firstLine="2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87" w:firstLine="2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87" w:firstLine="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D72D53"/>
    <w:multiLevelType w:val="hybridMultilevel"/>
    <w:tmpl w:val="AEB4C0B6"/>
    <w:lvl w:ilvl="0" w:tplc="DAE41F06">
      <w:start w:val="1"/>
      <w:numFmt w:val="bullet"/>
      <w:pStyle w:val="2"/>
      <w:lvlText w:val=""/>
      <w:lvlJc w:val="left"/>
      <w:pPr>
        <w:tabs>
          <w:tab w:val="num" w:pos="1440"/>
        </w:tabs>
        <w:ind w:left="1440" w:hanging="720"/>
      </w:pPr>
      <w:rPr>
        <w:rFonts w:ascii="Symbol" w:hAnsi="Symbol" w:hint="default"/>
      </w:rPr>
    </w:lvl>
    <w:lvl w:ilvl="1" w:tplc="7E12DE64" w:tentative="1">
      <w:start w:val="1"/>
      <w:numFmt w:val="bullet"/>
      <w:lvlText w:val="o"/>
      <w:lvlJc w:val="left"/>
      <w:pPr>
        <w:tabs>
          <w:tab w:val="num" w:pos="1440"/>
        </w:tabs>
        <w:ind w:left="1440" w:hanging="360"/>
      </w:pPr>
      <w:rPr>
        <w:rFonts w:ascii="Courier New" w:hAnsi="Courier New" w:hint="default"/>
      </w:rPr>
    </w:lvl>
    <w:lvl w:ilvl="2" w:tplc="2FF8AB98" w:tentative="1">
      <w:start w:val="1"/>
      <w:numFmt w:val="bullet"/>
      <w:lvlText w:val=""/>
      <w:lvlJc w:val="left"/>
      <w:pPr>
        <w:tabs>
          <w:tab w:val="num" w:pos="2160"/>
        </w:tabs>
        <w:ind w:left="2160" w:hanging="360"/>
      </w:pPr>
      <w:rPr>
        <w:rFonts w:ascii="Wingdings" w:hAnsi="Wingdings" w:hint="default"/>
      </w:rPr>
    </w:lvl>
    <w:lvl w:ilvl="3" w:tplc="6E2AB59C" w:tentative="1">
      <w:start w:val="1"/>
      <w:numFmt w:val="bullet"/>
      <w:lvlText w:val=""/>
      <w:lvlJc w:val="left"/>
      <w:pPr>
        <w:tabs>
          <w:tab w:val="num" w:pos="2880"/>
        </w:tabs>
        <w:ind w:left="2880" w:hanging="360"/>
      </w:pPr>
      <w:rPr>
        <w:rFonts w:ascii="Symbol" w:hAnsi="Symbol" w:hint="default"/>
      </w:rPr>
    </w:lvl>
    <w:lvl w:ilvl="4" w:tplc="BC4E9B94" w:tentative="1">
      <w:start w:val="1"/>
      <w:numFmt w:val="bullet"/>
      <w:lvlText w:val="o"/>
      <w:lvlJc w:val="left"/>
      <w:pPr>
        <w:tabs>
          <w:tab w:val="num" w:pos="3600"/>
        </w:tabs>
        <w:ind w:left="3600" w:hanging="360"/>
      </w:pPr>
      <w:rPr>
        <w:rFonts w:ascii="Courier New" w:hAnsi="Courier New" w:hint="default"/>
      </w:rPr>
    </w:lvl>
    <w:lvl w:ilvl="5" w:tplc="2714B132" w:tentative="1">
      <w:start w:val="1"/>
      <w:numFmt w:val="bullet"/>
      <w:lvlText w:val=""/>
      <w:lvlJc w:val="left"/>
      <w:pPr>
        <w:tabs>
          <w:tab w:val="num" w:pos="4320"/>
        </w:tabs>
        <w:ind w:left="4320" w:hanging="360"/>
      </w:pPr>
      <w:rPr>
        <w:rFonts w:ascii="Wingdings" w:hAnsi="Wingdings" w:hint="default"/>
      </w:rPr>
    </w:lvl>
    <w:lvl w:ilvl="6" w:tplc="39FA83A4" w:tentative="1">
      <w:start w:val="1"/>
      <w:numFmt w:val="bullet"/>
      <w:lvlText w:val=""/>
      <w:lvlJc w:val="left"/>
      <w:pPr>
        <w:tabs>
          <w:tab w:val="num" w:pos="5040"/>
        </w:tabs>
        <w:ind w:left="5040" w:hanging="360"/>
      </w:pPr>
      <w:rPr>
        <w:rFonts w:ascii="Symbol" w:hAnsi="Symbol" w:hint="default"/>
      </w:rPr>
    </w:lvl>
    <w:lvl w:ilvl="7" w:tplc="98A0B1C2" w:tentative="1">
      <w:start w:val="1"/>
      <w:numFmt w:val="bullet"/>
      <w:lvlText w:val="o"/>
      <w:lvlJc w:val="left"/>
      <w:pPr>
        <w:tabs>
          <w:tab w:val="num" w:pos="5760"/>
        </w:tabs>
        <w:ind w:left="5760" w:hanging="360"/>
      </w:pPr>
      <w:rPr>
        <w:rFonts w:ascii="Courier New" w:hAnsi="Courier New" w:hint="default"/>
      </w:rPr>
    </w:lvl>
    <w:lvl w:ilvl="8" w:tplc="CDACC4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E0067"/>
    <w:multiLevelType w:val="multilevel"/>
    <w:tmpl w:val="5102229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335C03FB"/>
    <w:multiLevelType w:val="multilevel"/>
    <w:tmpl w:val="0310F6EA"/>
    <w:numStyleLink w:val="18"/>
  </w:abstractNum>
  <w:abstractNum w:abstractNumId="17" w15:restartNumberingAfterBreak="0">
    <w:nsid w:val="33D10C0A"/>
    <w:multiLevelType w:val="multilevel"/>
    <w:tmpl w:val="D8B414F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russianLow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025659"/>
    <w:multiLevelType w:val="hybridMultilevel"/>
    <w:tmpl w:val="9DAEBABA"/>
    <w:lvl w:ilvl="0" w:tplc="4EC8D218">
      <w:start w:val="1"/>
      <w:numFmt w:val="bullet"/>
      <w:lvlText w:val=""/>
      <w:lvlJc w:val="left"/>
      <w:pPr>
        <w:ind w:left="720" w:hanging="360"/>
      </w:pPr>
      <w:rPr>
        <w:rFonts w:ascii="Symbol" w:hAnsi="Symbol" w:hint="default"/>
      </w:rPr>
    </w:lvl>
    <w:lvl w:ilvl="1" w:tplc="80221DF0" w:tentative="1">
      <w:start w:val="1"/>
      <w:numFmt w:val="bullet"/>
      <w:lvlText w:val="o"/>
      <w:lvlJc w:val="left"/>
      <w:pPr>
        <w:ind w:left="1440" w:hanging="360"/>
      </w:pPr>
      <w:rPr>
        <w:rFonts w:ascii="Courier New" w:hAnsi="Courier New" w:cs="Courier New" w:hint="default"/>
      </w:rPr>
    </w:lvl>
    <w:lvl w:ilvl="2" w:tplc="F0CC5012" w:tentative="1">
      <w:start w:val="1"/>
      <w:numFmt w:val="bullet"/>
      <w:lvlText w:val=""/>
      <w:lvlJc w:val="left"/>
      <w:pPr>
        <w:ind w:left="2160" w:hanging="360"/>
      </w:pPr>
      <w:rPr>
        <w:rFonts w:ascii="Wingdings" w:hAnsi="Wingdings" w:hint="default"/>
      </w:rPr>
    </w:lvl>
    <w:lvl w:ilvl="3" w:tplc="3E42BD1A" w:tentative="1">
      <w:start w:val="1"/>
      <w:numFmt w:val="bullet"/>
      <w:lvlText w:val=""/>
      <w:lvlJc w:val="left"/>
      <w:pPr>
        <w:ind w:left="2880" w:hanging="360"/>
      </w:pPr>
      <w:rPr>
        <w:rFonts w:ascii="Symbol" w:hAnsi="Symbol" w:hint="default"/>
      </w:rPr>
    </w:lvl>
    <w:lvl w:ilvl="4" w:tplc="407E74CC" w:tentative="1">
      <w:start w:val="1"/>
      <w:numFmt w:val="bullet"/>
      <w:lvlText w:val="o"/>
      <w:lvlJc w:val="left"/>
      <w:pPr>
        <w:ind w:left="3600" w:hanging="360"/>
      </w:pPr>
      <w:rPr>
        <w:rFonts w:ascii="Courier New" w:hAnsi="Courier New" w:cs="Courier New" w:hint="default"/>
      </w:rPr>
    </w:lvl>
    <w:lvl w:ilvl="5" w:tplc="2950633E" w:tentative="1">
      <w:start w:val="1"/>
      <w:numFmt w:val="bullet"/>
      <w:lvlText w:val=""/>
      <w:lvlJc w:val="left"/>
      <w:pPr>
        <w:ind w:left="4320" w:hanging="360"/>
      </w:pPr>
      <w:rPr>
        <w:rFonts w:ascii="Wingdings" w:hAnsi="Wingdings" w:hint="default"/>
      </w:rPr>
    </w:lvl>
    <w:lvl w:ilvl="6" w:tplc="976C9CF8" w:tentative="1">
      <w:start w:val="1"/>
      <w:numFmt w:val="bullet"/>
      <w:lvlText w:val=""/>
      <w:lvlJc w:val="left"/>
      <w:pPr>
        <w:ind w:left="5040" w:hanging="360"/>
      </w:pPr>
      <w:rPr>
        <w:rFonts w:ascii="Symbol" w:hAnsi="Symbol" w:hint="default"/>
      </w:rPr>
    </w:lvl>
    <w:lvl w:ilvl="7" w:tplc="573AB5D6" w:tentative="1">
      <w:start w:val="1"/>
      <w:numFmt w:val="bullet"/>
      <w:lvlText w:val="o"/>
      <w:lvlJc w:val="left"/>
      <w:pPr>
        <w:ind w:left="5760" w:hanging="360"/>
      </w:pPr>
      <w:rPr>
        <w:rFonts w:ascii="Courier New" w:hAnsi="Courier New" w:cs="Courier New" w:hint="default"/>
      </w:rPr>
    </w:lvl>
    <w:lvl w:ilvl="8" w:tplc="54EAF2F6" w:tentative="1">
      <w:start w:val="1"/>
      <w:numFmt w:val="bullet"/>
      <w:lvlText w:val=""/>
      <w:lvlJc w:val="left"/>
      <w:pPr>
        <w:ind w:left="6480" w:hanging="360"/>
      </w:pPr>
      <w:rPr>
        <w:rFonts w:ascii="Wingdings" w:hAnsi="Wingdings" w:hint="default"/>
      </w:rPr>
    </w:lvl>
  </w:abstractNum>
  <w:abstractNum w:abstractNumId="19" w15:restartNumberingAfterBreak="0">
    <w:nsid w:val="36B45F19"/>
    <w:multiLevelType w:val="hybridMultilevel"/>
    <w:tmpl w:val="3C38A4CC"/>
    <w:lvl w:ilvl="0" w:tplc="11E839C2">
      <w:start w:val="3"/>
      <w:numFmt w:val="decimal"/>
      <w:lvlText w:val="%1."/>
      <w:lvlJc w:val="left"/>
      <w:pPr>
        <w:ind w:left="927" w:hanging="360"/>
      </w:pPr>
      <w:rPr>
        <w:rFonts w:hint="default"/>
      </w:rPr>
    </w:lvl>
    <w:lvl w:ilvl="1" w:tplc="4D5AFA9A" w:tentative="1">
      <w:start w:val="1"/>
      <w:numFmt w:val="lowerLetter"/>
      <w:lvlText w:val="%2."/>
      <w:lvlJc w:val="left"/>
      <w:pPr>
        <w:ind w:left="1647" w:hanging="360"/>
      </w:pPr>
    </w:lvl>
    <w:lvl w:ilvl="2" w:tplc="6EA8B090" w:tentative="1">
      <w:start w:val="1"/>
      <w:numFmt w:val="lowerRoman"/>
      <w:lvlText w:val="%3."/>
      <w:lvlJc w:val="right"/>
      <w:pPr>
        <w:ind w:left="2367" w:hanging="180"/>
      </w:pPr>
    </w:lvl>
    <w:lvl w:ilvl="3" w:tplc="0E96CEB4" w:tentative="1">
      <w:start w:val="1"/>
      <w:numFmt w:val="decimal"/>
      <w:lvlText w:val="%4."/>
      <w:lvlJc w:val="left"/>
      <w:pPr>
        <w:ind w:left="3087" w:hanging="360"/>
      </w:pPr>
    </w:lvl>
    <w:lvl w:ilvl="4" w:tplc="60284D6A" w:tentative="1">
      <w:start w:val="1"/>
      <w:numFmt w:val="lowerLetter"/>
      <w:lvlText w:val="%5."/>
      <w:lvlJc w:val="left"/>
      <w:pPr>
        <w:ind w:left="3807" w:hanging="360"/>
      </w:pPr>
    </w:lvl>
    <w:lvl w:ilvl="5" w:tplc="3AA40DFE" w:tentative="1">
      <w:start w:val="1"/>
      <w:numFmt w:val="lowerRoman"/>
      <w:lvlText w:val="%6."/>
      <w:lvlJc w:val="right"/>
      <w:pPr>
        <w:ind w:left="4527" w:hanging="180"/>
      </w:pPr>
    </w:lvl>
    <w:lvl w:ilvl="6" w:tplc="33709B68" w:tentative="1">
      <w:start w:val="1"/>
      <w:numFmt w:val="decimal"/>
      <w:lvlText w:val="%7."/>
      <w:lvlJc w:val="left"/>
      <w:pPr>
        <w:ind w:left="5247" w:hanging="360"/>
      </w:pPr>
    </w:lvl>
    <w:lvl w:ilvl="7" w:tplc="6532BA92" w:tentative="1">
      <w:start w:val="1"/>
      <w:numFmt w:val="lowerLetter"/>
      <w:lvlText w:val="%8."/>
      <w:lvlJc w:val="left"/>
      <w:pPr>
        <w:ind w:left="5967" w:hanging="360"/>
      </w:pPr>
    </w:lvl>
    <w:lvl w:ilvl="8" w:tplc="27D44282" w:tentative="1">
      <w:start w:val="1"/>
      <w:numFmt w:val="lowerRoman"/>
      <w:lvlText w:val="%9."/>
      <w:lvlJc w:val="right"/>
      <w:pPr>
        <w:ind w:left="6687" w:hanging="180"/>
      </w:pPr>
    </w:lvl>
  </w:abstractNum>
  <w:abstractNum w:abstractNumId="20" w15:restartNumberingAfterBreak="0">
    <w:nsid w:val="3BC23C36"/>
    <w:multiLevelType w:val="multilevel"/>
    <w:tmpl w:val="CA9EAE98"/>
    <w:styleLink w:val="ImportedStyle1"/>
    <w:lvl w:ilvl="0">
      <w:start w:val="1"/>
      <w:numFmt w:val="decimal"/>
      <w:lvlText w:val="%1."/>
      <w:lvlJc w:val="left"/>
      <w:pPr>
        <w:ind w:left="431" w:hanging="431"/>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20"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80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312" w:hanging="80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24" w:hanging="8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256" w:hanging="1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768" w:hanging="24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336" w:hanging="1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E0F4EEA"/>
    <w:multiLevelType w:val="multilevel"/>
    <w:tmpl w:val="DD0814F6"/>
    <w:lvl w:ilvl="0">
      <w:start w:val="1"/>
      <w:numFmt w:val="decimal"/>
      <w:suff w:val="space"/>
      <w:lvlText w:val="%1."/>
      <w:lvlJc w:val="left"/>
      <w:pPr>
        <w:ind w:left="340" w:hanging="340"/>
      </w:pPr>
      <w:rPr>
        <w:rFonts w:ascii="Calibri" w:eastAsia="Times New Roman" w:hAnsi="Calibri" w:cs="Calibri"/>
        <w:b/>
      </w:rPr>
    </w:lvl>
    <w:lvl w:ilvl="1">
      <w:start w:val="1"/>
      <w:numFmt w:val="decimal"/>
      <w:lvlText w:val="%1.%2."/>
      <w:lvlJc w:val="left"/>
      <w:pPr>
        <w:tabs>
          <w:tab w:val="num" w:pos="1192"/>
        </w:tabs>
        <w:ind w:left="1192" w:hanging="624"/>
      </w:pPr>
      <w:rPr>
        <w:rFonts w:ascii="Calibri" w:hAnsi="Calibri" w:hint="default"/>
        <w:b w:val="0"/>
        <w:sz w:val="24"/>
        <w:szCs w:val="24"/>
        <w:lang w:val="ru-RU"/>
      </w:rPr>
    </w:lvl>
    <w:lvl w:ilvl="2">
      <w:start w:val="1"/>
      <w:numFmt w:val="decimal"/>
      <w:lvlText w:val="%1.%2.%3."/>
      <w:lvlJc w:val="left"/>
      <w:pPr>
        <w:tabs>
          <w:tab w:val="num" w:pos="2989"/>
        </w:tabs>
        <w:ind w:left="2989" w:hanging="720"/>
      </w:pPr>
      <w:rPr>
        <w:rFonts w:hint="default"/>
        <w:b w:val="0"/>
      </w:rPr>
    </w:lvl>
    <w:lvl w:ilvl="3">
      <w:start w:val="1"/>
      <w:numFmt w:val="decimal"/>
      <w:lvlText w:val="%1.%2.%3.%4."/>
      <w:lvlJc w:val="left"/>
      <w:pPr>
        <w:tabs>
          <w:tab w:val="num" w:pos="1780"/>
        </w:tabs>
        <w:ind w:left="1780"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220"/>
        </w:tabs>
        <w:ind w:left="3220" w:hanging="1080"/>
      </w:pPr>
      <w:rPr>
        <w:rFonts w:hint="default"/>
      </w:rPr>
    </w:lvl>
    <w:lvl w:ilvl="7">
      <w:start w:val="1"/>
      <w:numFmt w:val="decimal"/>
      <w:lvlText w:val="%1.%2.%3.%4.%5.%6.%7.%8."/>
      <w:lvlJc w:val="left"/>
      <w:pPr>
        <w:tabs>
          <w:tab w:val="num" w:pos="3940"/>
        </w:tabs>
        <w:ind w:left="3940" w:hanging="1440"/>
      </w:pPr>
      <w:rPr>
        <w:rFonts w:hint="default"/>
      </w:rPr>
    </w:lvl>
    <w:lvl w:ilvl="8">
      <w:start w:val="1"/>
      <w:numFmt w:val="decimal"/>
      <w:lvlText w:val="%1.%2.%3.%4.%5.%6.%7.%8.%9."/>
      <w:lvlJc w:val="left"/>
      <w:pPr>
        <w:tabs>
          <w:tab w:val="num" w:pos="4300"/>
        </w:tabs>
        <w:ind w:left="4300" w:hanging="1440"/>
      </w:pPr>
      <w:rPr>
        <w:rFonts w:hint="default"/>
      </w:rPr>
    </w:lvl>
  </w:abstractNum>
  <w:abstractNum w:abstractNumId="22" w15:restartNumberingAfterBreak="0">
    <w:nsid w:val="4F3A1F5D"/>
    <w:multiLevelType w:val="multilevel"/>
    <w:tmpl w:val="C81A456A"/>
    <w:lvl w:ilvl="0">
      <w:start w:val="1"/>
      <w:numFmt w:val="decimal"/>
      <w:lvlText w:val="%1."/>
      <w:lvlJc w:val="left"/>
      <w:pPr>
        <w:ind w:left="108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440" w:hanging="720"/>
      </w:pPr>
      <w:rPr>
        <w:rFonts w:hint="default"/>
        <w:sz w:val="24"/>
        <w:szCs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3273FA5"/>
    <w:multiLevelType w:val="multilevel"/>
    <w:tmpl w:val="C62898A2"/>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1A4E93"/>
    <w:multiLevelType w:val="hybridMultilevel"/>
    <w:tmpl w:val="37704B6E"/>
    <w:lvl w:ilvl="0" w:tplc="9FACF55E">
      <w:start w:val="1"/>
      <w:numFmt w:val="bullet"/>
      <w:lvlText w:val=""/>
      <w:lvlJc w:val="left"/>
      <w:pPr>
        <w:tabs>
          <w:tab w:val="num" w:pos="900"/>
        </w:tabs>
        <w:ind w:left="900" w:hanging="360"/>
      </w:pPr>
      <w:rPr>
        <w:rFonts w:ascii="Symbol" w:hAnsi="Symbol" w:hint="default"/>
      </w:rPr>
    </w:lvl>
    <w:lvl w:ilvl="1" w:tplc="AA64425C">
      <w:start w:val="1"/>
      <w:numFmt w:val="bullet"/>
      <w:lvlText w:val=""/>
      <w:lvlJc w:val="left"/>
      <w:pPr>
        <w:tabs>
          <w:tab w:val="num" w:pos="1620"/>
        </w:tabs>
        <w:ind w:left="1620" w:hanging="360"/>
      </w:pPr>
      <w:rPr>
        <w:rFonts w:ascii="Symbol" w:hAnsi="Symbol" w:hint="default"/>
      </w:rPr>
    </w:lvl>
    <w:lvl w:ilvl="2" w:tplc="19A2E55A" w:tentative="1">
      <w:start w:val="1"/>
      <w:numFmt w:val="lowerRoman"/>
      <w:lvlText w:val="%3."/>
      <w:lvlJc w:val="right"/>
      <w:pPr>
        <w:tabs>
          <w:tab w:val="num" w:pos="2340"/>
        </w:tabs>
        <w:ind w:left="2340" w:hanging="180"/>
      </w:pPr>
      <w:rPr>
        <w:rFonts w:cs="Times New Roman"/>
      </w:rPr>
    </w:lvl>
    <w:lvl w:ilvl="3" w:tplc="587AAF0A" w:tentative="1">
      <w:start w:val="1"/>
      <w:numFmt w:val="decimal"/>
      <w:lvlText w:val="%4."/>
      <w:lvlJc w:val="left"/>
      <w:pPr>
        <w:tabs>
          <w:tab w:val="num" w:pos="3060"/>
        </w:tabs>
        <w:ind w:left="3060" w:hanging="360"/>
      </w:pPr>
      <w:rPr>
        <w:rFonts w:cs="Times New Roman"/>
      </w:rPr>
    </w:lvl>
    <w:lvl w:ilvl="4" w:tplc="9376A3B4" w:tentative="1">
      <w:start w:val="1"/>
      <w:numFmt w:val="lowerLetter"/>
      <w:lvlText w:val="%5."/>
      <w:lvlJc w:val="left"/>
      <w:pPr>
        <w:tabs>
          <w:tab w:val="num" w:pos="3780"/>
        </w:tabs>
        <w:ind w:left="3780" w:hanging="360"/>
      </w:pPr>
      <w:rPr>
        <w:rFonts w:cs="Times New Roman"/>
      </w:rPr>
    </w:lvl>
    <w:lvl w:ilvl="5" w:tplc="E2B0079E" w:tentative="1">
      <w:start w:val="1"/>
      <w:numFmt w:val="lowerRoman"/>
      <w:lvlText w:val="%6."/>
      <w:lvlJc w:val="right"/>
      <w:pPr>
        <w:tabs>
          <w:tab w:val="num" w:pos="4500"/>
        </w:tabs>
        <w:ind w:left="4500" w:hanging="180"/>
      </w:pPr>
      <w:rPr>
        <w:rFonts w:cs="Times New Roman"/>
      </w:rPr>
    </w:lvl>
    <w:lvl w:ilvl="6" w:tplc="8AE6FB22" w:tentative="1">
      <w:start w:val="1"/>
      <w:numFmt w:val="decimal"/>
      <w:lvlText w:val="%7."/>
      <w:lvlJc w:val="left"/>
      <w:pPr>
        <w:tabs>
          <w:tab w:val="num" w:pos="5220"/>
        </w:tabs>
        <w:ind w:left="5220" w:hanging="360"/>
      </w:pPr>
      <w:rPr>
        <w:rFonts w:cs="Times New Roman"/>
      </w:rPr>
    </w:lvl>
    <w:lvl w:ilvl="7" w:tplc="D50A91C0" w:tentative="1">
      <w:start w:val="1"/>
      <w:numFmt w:val="lowerLetter"/>
      <w:lvlText w:val="%8."/>
      <w:lvlJc w:val="left"/>
      <w:pPr>
        <w:tabs>
          <w:tab w:val="num" w:pos="5940"/>
        </w:tabs>
        <w:ind w:left="5940" w:hanging="360"/>
      </w:pPr>
      <w:rPr>
        <w:rFonts w:cs="Times New Roman"/>
      </w:rPr>
    </w:lvl>
    <w:lvl w:ilvl="8" w:tplc="F2AC411A" w:tentative="1">
      <w:start w:val="1"/>
      <w:numFmt w:val="lowerRoman"/>
      <w:lvlText w:val="%9."/>
      <w:lvlJc w:val="right"/>
      <w:pPr>
        <w:tabs>
          <w:tab w:val="num" w:pos="6660"/>
        </w:tabs>
        <w:ind w:left="6660" w:hanging="180"/>
      </w:pPr>
      <w:rPr>
        <w:rFonts w:cs="Times New Roman"/>
      </w:rPr>
    </w:lvl>
  </w:abstractNum>
  <w:abstractNum w:abstractNumId="25" w15:restartNumberingAfterBreak="0">
    <w:nsid w:val="632D0FFB"/>
    <w:multiLevelType w:val="hybridMultilevel"/>
    <w:tmpl w:val="657CA272"/>
    <w:lvl w:ilvl="0" w:tplc="3962F108">
      <w:start w:val="1"/>
      <w:numFmt w:val="decimal"/>
      <w:lvlText w:val="2.%1."/>
      <w:lvlJc w:val="left"/>
      <w:pPr>
        <w:ind w:left="1260" w:hanging="360"/>
      </w:pPr>
      <w:rPr>
        <w:rFonts w:hint="default"/>
      </w:rPr>
    </w:lvl>
    <w:lvl w:ilvl="1" w:tplc="86C01BA8" w:tentative="1">
      <w:start w:val="1"/>
      <w:numFmt w:val="lowerLetter"/>
      <w:lvlText w:val="%2."/>
      <w:lvlJc w:val="left"/>
      <w:pPr>
        <w:ind w:left="1440" w:hanging="360"/>
      </w:pPr>
    </w:lvl>
    <w:lvl w:ilvl="2" w:tplc="81BEEBE0" w:tentative="1">
      <w:start w:val="1"/>
      <w:numFmt w:val="lowerRoman"/>
      <w:lvlText w:val="%3."/>
      <w:lvlJc w:val="right"/>
      <w:pPr>
        <w:ind w:left="2160" w:hanging="180"/>
      </w:pPr>
    </w:lvl>
    <w:lvl w:ilvl="3" w:tplc="81E464E2" w:tentative="1">
      <w:start w:val="1"/>
      <w:numFmt w:val="decimal"/>
      <w:lvlText w:val="%4."/>
      <w:lvlJc w:val="left"/>
      <w:pPr>
        <w:ind w:left="2880" w:hanging="360"/>
      </w:pPr>
    </w:lvl>
    <w:lvl w:ilvl="4" w:tplc="C75A56C4" w:tentative="1">
      <w:start w:val="1"/>
      <w:numFmt w:val="lowerLetter"/>
      <w:lvlText w:val="%5."/>
      <w:lvlJc w:val="left"/>
      <w:pPr>
        <w:ind w:left="3600" w:hanging="360"/>
      </w:pPr>
    </w:lvl>
    <w:lvl w:ilvl="5" w:tplc="13B4524A" w:tentative="1">
      <w:start w:val="1"/>
      <w:numFmt w:val="lowerRoman"/>
      <w:lvlText w:val="%6."/>
      <w:lvlJc w:val="right"/>
      <w:pPr>
        <w:ind w:left="4320" w:hanging="180"/>
      </w:pPr>
    </w:lvl>
    <w:lvl w:ilvl="6" w:tplc="518A79B2" w:tentative="1">
      <w:start w:val="1"/>
      <w:numFmt w:val="decimal"/>
      <w:lvlText w:val="%7."/>
      <w:lvlJc w:val="left"/>
      <w:pPr>
        <w:ind w:left="5040" w:hanging="360"/>
      </w:pPr>
    </w:lvl>
    <w:lvl w:ilvl="7" w:tplc="23EC8210" w:tentative="1">
      <w:start w:val="1"/>
      <w:numFmt w:val="lowerLetter"/>
      <w:lvlText w:val="%8."/>
      <w:lvlJc w:val="left"/>
      <w:pPr>
        <w:ind w:left="5760" w:hanging="360"/>
      </w:pPr>
    </w:lvl>
    <w:lvl w:ilvl="8" w:tplc="0EECE4DC" w:tentative="1">
      <w:start w:val="1"/>
      <w:numFmt w:val="lowerRoman"/>
      <w:lvlText w:val="%9."/>
      <w:lvlJc w:val="right"/>
      <w:pPr>
        <w:ind w:left="6480" w:hanging="180"/>
      </w:pPr>
    </w:lvl>
  </w:abstractNum>
  <w:abstractNum w:abstractNumId="26" w15:restartNumberingAfterBreak="0">
    <w:nsid w:val="63D11A92"/>
    <w:multiLevelType w:val="multilevel"/>
    <w:tmpl w:val="F634B696"/>
    <w:lvl w:ilvl="0">
      <w:start w:val="1"/>
      <w:numFmt w:val="decimal"/>
      <w:lvlText w:val="%1."/>
      <w:lvlJc w:val="left"/>
      <w:pPr>
        <w:ind w:left="720" w:hanging="72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440" w:hanging="640"/>
      </w:pPr>
      <w:rPr>
        <w:smallCaps w:val="0"/>
        <w:strike w:val="0"/>
        <w:shd w:val="clear" w:color="auto" w:fill="auto"/>
        <w:vertAlign w:val="baseline"/>
      </w:rPr>
    </w:lvl>
    <w:lvl w:ilvl="3">
      <w:start w:val="1"/>
      <w:numFmt w:val="decimal"/>
      <w:lvlText w:val="%4."/>
      <w:lvlJc w:val="left"/>
      <w:pPr>
        <w:ind w:left="2160" w:hanging="720"/>
      </w:pPr>
      <w:rPr>
        <w:smallCaps w:val="0"/>
        <w:strike w:val="0"/>
        <w:shd w:val="clear" w:color="auto" w:fill="auto"/>
        <w:vertAlign w:val="baseline"/>
      </w:rPr>
    </w:lvl>
    <w:lvl w:ilvl="4">
      <w:start w:val="1"/>
      <w:numFmt w:val="lowerLetter"/>
      <w:lvlText w:val="%5."/>
      <w:lvlJc w:val="left"/>
      <w:pPr>
        <w:ind w:left="2880" w:hanging="720"/>
      </w:pPr>
      <w:rPr>
        <w:smallCaps w:val="0"/>
        <w:strike w:val="0"/>
        <w:shd w:val="clear" w:color="auto" w:fill="auto"/>
        <w:vertAlign w:val="baseline"/>
      </w:rPr>
    </w:lvl>
    <w:lvl w:ilvl="5">
      <w:start w:val="1"/>
      <w:numFmt w:val="lowerRoman"/>
      <w:lvlText w:val="%6."/>
      <w:lvlJc w:val="left"/>
      <w:pPr>
        <w:ind w:left="3600" w:hanging="640"/>
      </w:pPr>
      <w:rPr>
        <w:smallCaps w:val="0"/>
        <w:strike w:val="0"/>
        <w:shd w:val="clear" w:color="auto" w:fill="auto"/>
        <w:vertAlign w:val="baseline"/>
      </w:rPr>
    </w:lvl>
    <w:lvl w:ilvl="6">
      <w:start w:val="1"/>
      <w:numFmt w:val="decimal"/>
      <w:lvlText w:val="%7."/>
      <w:lvlJc w:val="left"/>
      <w:pPr>
        <w:ind w:left="4320" w:hanging="720"/>
      </w:pPr>
      <w:rPr>
        <w:smallCaps w:val="0"/>
        <w:strike w:val="0"/>
        <w:shd w:val="clear" w:color="auto" w:fill="auto"/>
        <w:vertAlign w:val="baseline"/>
      </w:rPr>
    </w:lvl>
    <w:lvl w:ilvl="7">
      <w:start w:val="1"/>
      <w:numFmt w:val="lowerLetter"/>
      <w:lvlText w:val="%8."/>
      <w:lvlJc w:val="left"/>
      <w:pPr>
        <w:ind w:left="5040" w:hanging="720"/>
      </w:pPr>
      <w:rPr>
        <w:smallCaps w:val="0"/>
        <w:strike w:val="0"/>
        <w:shd w:val="clear" w:color="auto" w:fill="auto"/>
        <w:vertAlign w:val="baseline"/>
      </w:rPr>
    </w:lvl>
    <w:lvl w:ilvl="8">
      <w:start w:val="1"/>
      <w:numFmt w:val="lowerRoman"/>
      <w:lvlText w:val="%9."/>
      <w:lvlJc w:val="left"/>
      <w:pPr>
        <w:ind w:left="5760" w:hanging="640"/>
      </w:pPr>
      <w:rPr>
        <w:smallCaps w:val="0"/>
        <w:strike w:val="0"/>
        <w:shd w:val="clear" w:color="auto" w:fill="auto"/>
        <w:vertAlign w:val="baseline"/>
      </w:rPr>
    </w:lvl>
  </w:abstractNum>
  <w:abstractNum w:abstractNumId="27" w15:restartNumberingAfterBreak="0">
    <w:nsid w:val="6A093AA6"/>
    <w:multiLevelType w:val="multilevel"/>
    <w:tmpl w:val="1A50AD8A"/>
    <w:lvl w:ilvl="0">
      <w:start w:val="6"/>
      <w:numFmt w:val="decimal"/>
      <w:lvlText w:val="%1."/>
      <w:lvlJc w:val="left"/>
      <w:pPr>
        <w:ind w:left="540" w:hanging="540"/>
      </w:pPr>
      <w:rPr>
        <w:rFonts w:hint="default"/>
      </w:rPr>
    </w:lvl>
    <w:lvl w:ilvl="1">
      <w:start w:val="1"/>
      <w:numFmt w:val="decimal"/>
      <w:lvlText w:val="%1.%2."/>
      <w:lvlJc w:val="left"/>
      <w:pPr>
        <w:ind w:left="1957" w:hanging="540"/>
      </w:pPr>
      <w:rPr>
        <w:rFonts w:hint="default"/>
        <w:i w:val="0"/>
        <w:color w:val="auto"/>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D4CB4"/>
    <w:multiLevelType w:val="multilevel"/>
    <w:tmpl w:val="138638FA"/>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87" w:firstLine="28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7" w:firstLine="2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 w:firstLine="2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87" w:firstLine="2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87" w:firstLine="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8AC3E3B"/>
    <w:multiLevelType w:val="multilevel"/>
    <w:tmpl w:val="44D07568"/>
    <w:lvl w:ilvl="0">
      <w:start w:val="11"/>
      <w:numFmt w:val="decimal"/>
      <w:lvlText w:val="%1."/>
      <w:lvlJc w:val="left"/>
      <w:pPr>
        <w:ind w:left="540" w:hanging="540"/>
      </w:pPr>
      <w:rPr>
        <w:rFonts w:hint="default"/>
      </w:rPr>
    </w:lvl>
    <w:lvl w:ilvl="1">
      <w:start w:val="5"/>
      <w:numFmt w:val="decimal"/>
      <w:lvlText w:val="%1.%2."/>
      <w:lvlJc w:val="left"/>
      <w:pPr>
        <w:ind w:left="2138"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7116" w:hanging="144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2093" w:hanging="2160"/>
      </w:pPr>
      <w:rPr>
        <w:rFonts w:hint="default"/>
      </w:rPr>
    </w:lvl>
    <w:lvl w:ilvl="8">
      <w:start w:val="1"/>
      <w:numFmt w:val="decimal"/>
      <w:lvlText w:val="%1.%2.%3.%4.%5.%6.%7.%8.%9."/>
      <w:lvlJc w:val="left"/>
      <w:pPr>
        <w:ind w:left="13512" w:hanging="2160"/>
      </w:pPr>
      <w:rPr>
        <w:rFonts w:hint="default"/>
      </w:rPr>
    </w:lvl>
  </w:abstractNum>
  <w:num w:numId="1">
    <w:abstractNumId w:val="0"/>
  </w:num>
  <w:num w:numId="2">
    <w:abstractNumId w:val="22"/>
  </w:num>
  <w:num w:numId="3">
    <w:abstractNumId w:val="25"/>
  </w:num>
  <w:num w:numId="4">
    <w:abstractNumId w:val="20"/>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7"/>
  </w:num>
  <w:num w:numId="9">
    <w:abstractNumId w:val="18"/>
  </w:num>
  <w:num w:numId="10">
    <w:abstractNumId w:val="27"/>
  </w:num>
  <w:num w:numId="11">
    <w:abstractNumId w:val="7"/>
  </w:num>
  <w:num w:numId="12">
    <w:abstractNumId w:val="23"/>
  </w:num>
  <w:num w:numId="13">
    <w:abstractNumId w:val="8"/>
  </w:num>
  <w:num w:numId="14">
    <w:abstractNumId w:val="29"/>
  </w:num>
  <w:num w:numId="15">
    <w:abstractNumId w:val="11"/>
  </w:num>
  <w:num w:numId="16">
    <w:abstractNumId w:val="14"/>
  </w:num>
  <w:num w:numId="17">
    <w:abstractNumId w:val="24"/>
  </w:num>
  <w:num w:numId="18">
    <w:abstractNumId w:val="12"/>
  </w:num>
  <w:num w:numId="19">
    <w:abstractNumId w:val="9"/>
  </w:num>
  <w:num w:numId="20">
    <w:abstractNumId w:val="26"/>
  </w:num>
  <w:num w:numId="21">
    <w:abstractNumId w:val="19"/>
  </w:num>
  <w:num w:numId="22">
    <w:abstractNumId w:val="13"/>
  </w:num>
  <w:num w:numId="23">
    <w:abstractNumId w:val="16"/>
  </w:num>
  <w:num w:numId="24">
    <w:abstractNumId w:val="28"/>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58"/>
    <w:rsid w:val="00000CBC"/>
    <w:rsid w:val="00001AA1"/>
    <w:rsid w:val="0000385D"/>
    <w:rsid w:val="000057B8"/>
    <w:rsid w:val="000064BB"/>
    <w:rsid w:val="0000690F"/>
    <w:rsid w:val="00007BE0"/>
    <w:rsid w:val="000103C0"/>
    <w:rsid w:val="00010D61"/>
    <w:rsid w:val="00012F24"/>
    <w:rsid w:val="00012FDF"/>
    <w:rsid w:val="00016E32"/>
    <w:rsid w:val="00021B47"/>
    <w:rsid w:val="000231B0"/>
    <w:rsid w:val="00024ECC"/>
    <w:rsid w:val="00026EF7"/>
    <w:rsid w:val="00032498"/>
    <w:rsid w:val="000364A4"/>
    <w:rsid w:val="00041E42"/>
    <w:rsid w:val="00047FFE"/>
    <w:rsid w:val="00050385"/>
    <w:rsid w:val="00052E47"/>
    <w:rsid w:val="000545F1"/>
    <w:rsid w:val="00054A1C"/>
    <w:rsid w:val="0006044F"/>
    <w:rsid w:val="00061536"/>
    <w:rsid w:val="000619E4"/>
    <w:rsid w:val="000657F1"/>
    <w:rsid w:val="00066418"/>
    <w:rsid w:val="00075870"/>
    <w:rsid w:val="000817A1"/>
    <w:rsid w:val="00083F7B"/>
    <w:rsid w:val="00085055"/>
    <w:rsid w:val="000904C0"/>
    <w:rsid w:val="00092BF9"/>
    <w:rsid w:val="000A2566"/>
    <w:rsid w:val="000A6A8E"/>
    <w:rsid w:val="000B2211"/>
    <w:rsid w:val="000B421C"/>
    <w:rsid w:val="000C033D"/>
    <w:rsid w:val="000C2FA6"/>
    <w:rsid w:val="000C313F"/>
    <w:rsid w:val="000C49E7"/>
    <w:rsid w:val="000C773D"/>
    <w:rsid w:val="000D01E8"/>
    <w:rsid w:val="000D0FAC"/>
    <w:rsid w:val="000D52D9"/>
    <w:rsid w:val="000D5A56"/>
    <w:rsid w:val="000D7F5C"/>
    <w:rsid w:val="000E00D6"/>
    <w:rsid w:val="000E2430"/>
    <w:rsid w:val="000E4249"/>
    <w:rsid w:val="000F45C6"/>
    <w:rsid w:val="000F5965"/>
    <w:rsid w:val="000F5FAD"/>
    <w:rsid w:val="000F69E9"/>
    <w:rsid w:val="00103D7D"/>
    <w:rsid w:val="00107474"/>
    <w:rsid w:val="00107736"/>
    <w:rsid w:val="001077A0"/>
    <w:rsid w:val="00113074"/>
    <w:rsid w:val="001132D9"/>
    <w:rsid w:val="00114CFE"/>
    <w:rsid w:val="00115823"/>
    <w:rsid w:val="00120B80"/>
    <w:rsid w:val="00121270"/>
    <w:rsid w:val="00123434"/>
    <w:rsid w:val="00124974"/>
    <w:rsid w:val="00125016"/>
    <w:rsid w:val="0012688B"/>
    <w:rsid w:val="00127C5C"/>
    <w:rsid w:val="00130CF6"/>
    <w:rsid w:val="001318D5"/>
    <w:rsid w:val="00132CC5"/>
    <w:rsid w:val="001428DB"/>
    <w:rsid w:val="00142C09"/>
    <w:rsid w:val="00147FBE"/>
    <w:rsid w:val="001516A7"/>
    <w:rsid w:val="0015223D"/>
    <w:rsid w:val="00152297"/>
    <w:rsid w:val="00153BE5"/>
    <w:rsid w:val="00155343"/>
    <w:rsid w:val="00160E9A"/>
    <w:rsid w:val="0016202F"/>
    <w:rsid w:val="00165E72"/>
    <w:rsid w:val="00166E2D"/>
    <w:rsid w:val="00172E83"/>
    <w:rsid w:val="001738BC"/>
    <w:rsid w:val="00175CF0"/>
    <w:rsid w:val="00181C23"/>
    <w:rsid w:val="001821FB"/>
    <w:rsid w:val="00184BF5"/>
    <w:rsid w:val="00187F1A"/>
    <w:rsid w:val="00190506"/>
    <w:rsid w:val="00192705"/>
    <w:rsid w:val="00192DFA"/>
    <w:rsid w:val="00197812"/>
    <w:rsid w:val="001A1065"/>
    <w:rsid w:val="001A2C68"/>
    <w:rsid w:val="001A60B8"/>
    <w:rsid w:val="001A75C1"/>
    <w:rsid w:val="001B06FE"/>
    <w:rsid w:val="001B1424"/>
    <w:rsid w:val="001B4AF9"/>
    <w:rsid w:val="001B4B0B"/>
    <w:rsid w:val="001B573D"/>
    <w:rsid w:val="001B701A"/>
    <w:rsid w:val="001C2403"/>
    <w:rsid w:val="001D5117"/>
    <w:rsid w:val="001D6A62"/>
    <w:rsid w:val="001D6F8D"/>
    <w:rsid w:val="001D7427"/>
    <w:rsid w:val="001E199C"/>
    <w:rsid w:val="001E3FB0"/>
    <w:rsid w:val="001E645F"/>
    <w:rsid w:val="001F0129"/>
    <w:rsid w:val="001F35C2"/>
    <w:rsid w:val="0020258D"/>
    <w:rsid w:val="0020315C"/>
    <w:rsid w:val="002034C2"/>
    <w:rsid w:val="00212C74"/>
    <w:rsid w:val="0021796D"/>
    <w:rsid w:val="0022058C"/>
    <w:rsid w:val="0022066B"/>
    <w:rsid w:val="00221271"/>
    <w:rsid w:val="00221999"/>
    <w:rsid w:val="00223805"/>
    <w:rsid w:val="00224077"/>
    <w:rsid w:val="00224A60"/>
    <w:rsid w:val="00231324"/>
    <w:rsid w:val="002345CE"/>
    <w:rsid w:val="002365A4"/>
    <w:rsid w:val="00236C95"/>
    <w:rsid w:val="0023772C"/>
    <w:rsid w:val="00240F84"/>
    <w:rsid w:val="00244710"/>
    <w:rsid w:val="002451A7"/>
    <w:rsid w:val="0024777C"/>
    <w:rsid w:val="002567A4"/>
    <w:rsid w:val="002613CE"/>
    <w:rsid w:val="002614F0"/>
    <w:rsid w:val="00263B6E"/>
    <w:rsid w:val="00264D58"/>
    <w:rsid w:val="002673D9"/>
    <w:rsid w:val="00267941"/>
    <w:rsid w:val="00270888"/>
    <w:rsid w:val="0027343F"/>
    <w:rsid w:val="002807FA"/>
    <w:rsid w:val="002879D1"/>
    <w:rsid w:val="00291D9B"/>
    <w:rsid w:val="0029354A"/>
    <w:rsid w:val="00293709"/>
    <w:rsid w:val="00293A05"/>
    <w:rsid w:val="00293AD6"/>
    <w:rsid w:val="00294B26"/>
    <w:rsid w:val="00296D01"/>
    <w:rsid w:val="002A16B5"/>
    <w:rsid w:val="002A3381"/>
    <w:rsid w:val="002A3F79"/>
    <w:rsid w:val="002A7E52"/>
    <w:rsid w:val="002B2A8B"/>
    <w:rsid w:val="002B30C8"/>
    <w:rsid w:val="002B3626"/>
    <w:rsid w:val="002B5EE3"/>
    <w:rsid w:val="002C0F0C"/>
    <w:rsid w:val="002C1B5C"/>
    <w:rsid w:val="002C6C5D"/>
    <w:rsid w:val="002D0242"/>
    <w:rsid w:val="002D3303"/>
    <w:rsid w:val="002E19E5"/>
    <w:rsid w:val="002E400C"/>
    <w:rsid w:val="002E4C30"/>
    <w:rsid w:val="002E5BB5"/>
    <w:rsid w:val="002E6DC8"/>
    <w:rsid w:val="002E7F7F"/>
    <w:rsid w:val="002F12B2"/>
    <w:rsid w:val="002F3B70"/>
    <w:rsid w:val="002F5FCF"/>
    <w:rsid w:val="002F792B"/>
    <w:rsid w:val="00303212"/>
    <w:rsid w:val="00303225"/>
    <w:rsid w:val="00306B62"/>
    <w:rsid w:val="003079D6"/>
    <w:rsid w:val="0031507F"/>
    <w:rsid w:val="0031542D"/>
    <w:rsid w:val="00331381"/>
    <w:rsid w:val="00332524"/>
    <w:rsid w:val="00333BEB"/>
    <w:rsid w:val="003359FA"/>
    <w:rsid w:val="00335DF9"/>
    <w:rsid w:val="00337DE9"/>
    <w:rsid w:val="00337F21"/>
    <w:rsid w:val="00340046"/>
    <w:rsid w:val="003443F0"/>
    <w:rsid w:val="003467BC"/>
    <w:rsid w:val="00347200"/>
    <w:rsid w:val="00352EFF"/>
    <w:rsid w:val="00353B43"/>
    <w:rsid w:val="00357158"/>
    <w:rsid w:val="003614AE"/>
    <w:rsid w:val="003622C9"/>
    <w:rsid w:val="003639F0"/>
    <w:rsid w:val="003660B3"/>
    <w:rsid w:val="003663EA"/>
    <w:rsid w:val="003729D1"/>
    <w:rsid w:val="00382B7E"/>
    <w:rsid w:val="00382F6C"/>
    <w:rsid w:val="0038375F"/>
    <w:rsid w:val="003859D1"/>
    <w:rsid w:val="003916C1"/>
    <w:rsid w:val="003957D7"/>
    <w:rsid w:val="00396F3A"/>
    <w:rsid w:val="003A215F"/>
    <w:rsid w:val="003A3651"/>
    <w:rsid w:val="003A3C41"/>
    <w:rsid w:val="003A4C42"/>
    <w:rsid w:val="003A51F8"/>
    <w:rsid w:val="003A5ADC"/>
    <w:rsid w:val="003A6102"/>
    <w:rsid w:val="003B05EA"/>
    <w:rsid w:val="003B0C85"/>
    <w:rsid w:val="003B4A7D"/>
    <w:rsid w:val="003B621F"/>
    <w:rsid w:val="003B70AE"/>
    <w:rsid w:val="003B72EA"/>
    <w:rsid w:val="003C12DD"/>
    <w:rsid w:val="003C2496"/>
    <w:rsid w:val="003C4F04"/>
    <w:rsid w:val="003D0DF5"/>
    <w:rsid w:val="003D2515"/>
    <w:rsid w:val="003F3397"/>
    <w:rsid w:val="003F3AFC"/>
    <w:rsid w:val="003F5EE1"/>
    <w:rsid w:val="003F6E9A"/>
    <w:rsid w:val="00402CD0"/>
    <w:rsid w:val="00403802"/>
    <w:rsid w:val="00405019"/>
    <w:rsid w:val="00405967"/>
    <w:rsid w:val="00407C48"/>
    <w:rsid w:val="00411115"/>
    <w:rsid w:val="00412490"/>
    <w:rsid w:val="00412856"/>
    <w:rsid w:val="00413C25"/>
    <w:rsid w:val="00416007"/>
    <w:rsid w:val="00422857"/>
    <w:rsid w:val="00424B9B"/>
    <w:rsid w:val="00427F66"/>
    <w:rsid w:val="00436663"/>
    <w:rsid w:val="00436FAC"/>
    <w:rsid w:val="004416E9"/>
    <w:rsid w:val="00442861"/>
    <w:rsid w:val="004429C1"/>
    <w:rsid w:val="00443B27"/>
    <w:rsid w:val="00446621"/>
    <w:rsid w:val="00447A55"/>
    <w:rsid w:val="0045073F"/>
    <w:rsid w:val="004650C6"/>
    <w:rsid w:val="004703D3"/>
    <w:rsid w:val="0047247F"/>
    <w:rsid w:val="0047404A"/>
    <w:rsid w:val="00480659"/>
    <w:rsid w:val="00482D08"/>
    <w:rsid w:val="0048431F"/>
    <w:rsid w:val="0048635B"/>
    <w:rsid w:val="00486504"/>
    <w:rsid w:val="00494287"/>
    <w:rsid w:val="004972DA"/>
    <w:rsid w:val="00497C11"/>
    <w:rsid w:val="004B0D12"/>
    <w:rsid w:val="004B172A"/>
    <w:rsid w:val="004B2DB0"/>
    <w:rsid w:val="004B471F"/>
    <w:rsid w:val="004B6868"/>
    <w:rsid w:val="004B7AC6"/>
    <w:rsid w:val="004C1026"/>
    <w:rsid w:val="004C33E9"/>
    <w:rsid w:val="004C5107"/>
    <w:rsid w:val="004C6750"/>
    <w:rsid w:val="004C7F1F"/>
    <w:rsid w:val="004D5B40"/>
    <w:rsid w:val="004D6208"/>
    <w:rsid w:val="004D76F2"/>
    <w:rsid w:val="004E0B3D"/>
    <w:rsid w:val="004E427C"/>
    <w:rsid w:val="004F0C38"/>
    <w:rsid w:val="004F2C64"/>
    <w:rsid w:val="004F65E3"/>
    <w:rsid w:val="004F6B54"/>
    <w:rsid w:val="004F6CBB"/>
    <w:rsid w:val="004F7FF7"/>
    <w:rsid w:val="005006DD"/>
    <w:rsid w:val="005015B5"/>
    <w:rsid w:val="005021C3"/>
    <w:rsid w:val="00503A0D"/>
    <w:rsid w:val="00504899"/>
    <w:rsid w:val="005070C7"/>
    <w:rsid w:val="00507A11"/>
    <w:rsid w:val="00511A33"/>
    <w:rsid w:val="00517499"/>
    <w:rsid w:val="00517FCF"/>
    <w:rsid w:val="00521683"/>
    <w:rsid w:val="00522219"/>
    <w:rsid w:val="00522BE2"/>
    <w:rsid w:val="00523AAA"/>
    <w:rsid w:val="0053011C"/>
    <w:rsid w:val="00532A77"/>
    <w:rsid w:val="0053481B"/>
    <w:rsid w:val="0053627D"/>
    <w:rsid w:val="00536BDC"/>
    <w:rsid w:val="00541104"/>
    <w:rsid w:val="00541B7D"/>
    <w:rsid w:val="00544B68"/>
    <w:rsid w:val="00544C8C"/>
    <w:rsid w:val="00544E59"/>
    <w:rsid w:val="0054603C"/>
    <w:rsid w:val="00551BF1"/>
    <w:rsid w:val="0055359C"/>
    <w:rsid w:val="005543CA"/>
    <w:rsid w:val="005568FA"/>
    <w:rsid w:val="005576B5"/>
    <w:rsid w:val="005654E5"/>
    <w:rsid w:val="00573083"/>
    <w:rsid w:val="00574502"/>
    <w:rsid w:val="0058083D"/>
    <w:rsid w:val="00581EBD"/>
    <w:rsid w:val="00586212"/>
    <w:rsid w:val="00587A75"/>
    <w:rsid w:val="00592005"/>
    <w:rsid w:val="00592377"/>
    <w:rsid w:val="0059317D"/>
    <w:rsid w:val="005940FE"/>
    <w:rsid w:val="005975CD"/>
    <w:rsid w:val="005A0F73"/>
    <w:rsid w:val="005A16AB"/>
    <w:rsid w:val="005A6479"/>
    <w:rsid w:val="005B33DA"/>
    <w:rsid w:val="005B3A12"/>
    <w:rsid w:val="005B4259"/>
    <w:rsid w:val="005B5868"/>
    <w:rsid w:val="005B5900"/>
    <w:rsid w:val="005B60E2"/>
    <w:rsid w:val="005C2D78"/>
    <w:rsid w:val="005C41DC"/>
    <w:rsid w:val="005C73A9"/>
    <w:rsid w:val="005D269D"/>
    <w:rsid w:val="005D6F74"/>
    <w:rsid w:val="005E0607"/>
    <w:rsid w:val="005E0785"/>
    <w:rsid w:val="005E1362"/>
    <w:rsid w:val="005F3224"/>
    <w:rsid w:val="005F3E0E"/>
    <w:rsid w:val="005F7062"/>
    <w:rsid w:val="005F77A6"/>
    <w:rsid w:val="00600996"/>
    <w:rsid w:val="00600E48"/>
    <w:rsid w:val="00602B69"/>
    <w:rsid w:val="00602C7D"/>
    <w:rsid w:val="006044BA"/>
    <w:rsid w:val="006139CA"/>
    <w:rsid w:val="006145AC"/>
    <w:rsid w:val="006154C0"/>
    <w:rsid w:val="00615C15"/>
    <w:rsid w:val="0061676A"/>
    <w:rsid w:val="00616846"/>
    <w:rsid w:val="006179AA"/>
    <w:rsid w:val="00620261"/>
    <w:rsid w:val="0062316E"/>
    <w:rsid w:val="00624250"/>
    <w:rsid w:val="00625509"/>
    <w:rsid w:val="006266A3"/>
    <w:rsid w:val="00627C8F"/>
    <w:rsid w:val="006359ED"/>
    <w:rsid w:val="00636D5C"/>
    <w:rsid w:val="00637988"/>
    <w:rsid w:val="006422DD"/>
    <w:rsid w:val="0064259B"/>
    <w:rsid w:val="00642BE7"/>
    <w:rsid w:val="00645675"/>
    <w:rsid w:val="00645A55"/>
    <w:rsid w:val="00647D2F"/>
    <w:rsid w:val="00654123"/>
    <w:rsid w:val="00654960"/>
    <w:rsid w:val="00654E74"/>
    <w:rsid w:val="006571DD"/>
    <w:rsid w:val="00657D64"/>
    <w:rsid w:val="00670580"/>
    <w:rsid w:val="006711FB"/>
    <w:rsid w:val="00680BC3"/>
    <w:rsid w:val="006814FB"/>
    <w:rsid w:val="00687AE8"/>
    <w:rsid w:val="0069355D"/>
    <w:rsid w:val="006936CB"/>
    <w:rsid w:val="006A092A"/>
    <w:rsid w:val="006A13DC"/>
    <w:rsid w:val="006A29FF"/>
    <w:rsid w:val="006A3AF6"/>
    <w:rsid w:val="006A4A70"/>
    <w:rsid w:val="006A56BB"/>
    <w:rsid w:val="006A5873"/>
    <w:rsid w:val="006B03E4"/>
    <w:rsid w:val="006B13F5"/>
    <w:rsid w:val="006B56AF"/>
    <w:rsid w:val="006B6060"/>
    <w:rsid w:val="006B6597"/>
    <w:rsid w:val="006B6EA6"/>
    <w:rsid w:val="006C0E85"/>
    <w:rsid w:val="006C2686"/>
    <w:rsid w:val="006C31CF"/>
    <w:rsid w:val="006C4A93"/>
    <w:rsid w:val="006D3988"/>
    <w:rsid w:val="006D7948"/>
    <w:rsid w:val="006F100C"/>
    <w:rsid w:val="006F18B2"/>
    <w:rsid w:val="006F2799"/>
    <w:rsid w:val="006F3806"/>
    <w:rsid w:val="006F6249"/>
    <w:rsid w:val="006F7E6A"/>
    <w:rsid w:val="006F7F1F"/>
    <w:rsid w:val="007007CE"/>
    <w:rsid w:val="00704A49"/>
    <w:rsid w:val="00706EBA"/>
    <w:rsid w:val="00714399"/>
    <w:rsid w:val="0071441D"/>
    <w:rsid w:val="0072270F"/>
    <w:rsid w:val="00724CD6"/>
    <w:rsid w:val="00725BE4"/>
    <w:rsid w:val="00730E10"/>
    <w:rsid w:val="007316B2"/>
    <w:rsid w:val="00733565"/>
    <w:rsid w:val="0073603F"/>
    <w:rsid w:val="00743AD5"/>
    <w:rsid w:val="0074594D"/>
    <w:rsid w:val="00752942"/>
    <w:rsid w:val="007542A3"/>
    <w:rsid w:val="00754B9F"/>
    <w:rsid w:val="00754D5F"/>
    <w:rsid w:val="00756485"/>
    <w:rsid w:val="00756E84"/>
    <w:rsid w:val="00761C11"/>
    <w:rsid w:val="00766A9E"/>
    <w:rsid w:val="00770049"/>
    <w:rsid w:val="0077102C"/>
    <w:rsid w:val="007726C6"/>
    <w:rsid w:val="007768A5"/>
    <w:rsid w:val="0078087E"/>
    <w:rsid w:val="0078437E"/>
    <w:rsid w:val="007903EC"/>
    <w:rsid w:val="00791C8C"/>
    <w:rsid w:val="00796EEB"/>
    <w:rsid w:val="00797229"/>
    <w:rsid w:val="007A0D2B"/>
    <w:rsid w:val="007B251A"/>
    <w:rsid w:val="007B3139"/>
    <w:rsid w:val="007B5E79"/>
    <w:rsid w:val="007B6EDC"/>
    <w:rsid w:val="007B6FBD"/>
    <w:rsid w:val="007B71A1"/>
    <w:rsid w:val="007B73F9"/>
    <w:rsid w:val="007C00AF"/>
    <w:rsid w:val="007C057D"/>
    <w:rsid w:val="007C09E0"/>
    <w:rsid w:val="007C2FE9"/>
    <w:rsid w:val="007C3974"/>
    <w:rsid w:val="007C3CCF"/>
    <w:rsid w:val="007C44D6"/>
    <w:rsid w:val="007D16D6"/>
    <w:rsid w:val="007D399E"/>
    <w:rsid w:val="007D3D59"/>
    <w:rsid w:val="007D797E"/>
    <w:rsid w:val="007E0CEB"/>
    <w:rsid w:val="007E0D97"/>
    <w:rsid w:val="007E34B8"/>
    <w:rsid w:val="007E46E5"/>
    <w:rsid w:val="007E4C89"/>
    <w:rsid w:val="007E4DB2"/>
    <w:rsid w:val="007E5CF0"/>
    <w:rsid w:val="007E7614"/>
    <w:rsid w:val="007F30B6"/>
    <w:rsid w:val="007F3B44"/>
    <w:rsid w:val="007F3E54"/>
    <w:rsid w:val="0080526D"/>
    <w:rsid w:val="00806000"/>
    <w:rsid w:val="008064C9"/>
    <w:rsid w:val="00806F14"/>
    <w:rsid w:val="008108A1"/>
    <w:rsid w:val="0081237C"/>
    <w:rsid w:val="00812AF9"/>
    <w:rsid w:val="0081481B"/>
    <w:rsid w:val="00815A87"/>
    <w:rsid w:val="0081664F"/>
    <w:rsid w:val="00817919"/>
    <w:rsid w:val="00820979"/>
    <w:rsid w:val="0082546A"/>
    <w:rsid w:val="00825834"/>
    <w:rsid w:val="0082611E"/>
    <w:rsid w:val="00827056"/>
    <w:rsid w:val="00831F3C"/>
    <w:rsid w:val="008358F1"/>
    <w:rsid w:val="008417ED"/>
    <w:rsid w:val="008431AD"/>
    <w:rsid w:val="00847BF0"/>
    <w:rsid w:val="00852E4E"/>
    <w:rsid w:val="00855B0E"/>
    <w:rsid w:val="008608C6"/>
    <w:rsid w:val="0086720C"/>
    <w:rsid w:val="008672D9"/>
    <w:rsid w:val="00871C8B"/>
    <w:rsid w:val="00872A59"/>
    <w:rsid w:val="0087318B"/>
    <w:rsid w:val="008751B3"/>
    <w:rsid w:val="008768D5"/>
    <w:rsid w:val="00877A40"/>
    <w:rsid w:val="008812D3"/>
    <w:rsid w:val="00887B5E"/>
    <w:rsid w:val="0089342F"/>
    <w:rsid w:val="008937A9"/>
    <w:rsid w:val="00893D6E"/>
    <w:rsid w:val="00894078"/>
    <w:rsid w:val="00896E78"/>
    <w:rsid w:val="008A11D0"/>
    <w:rsid w:val="008A2698"/>
    <w:rsid w:val="008A3DFA"/>
    <w:rsid w:val="008A527F"/>
    <w:rsid w:val="008A7704"/>
    <w:rsid w:val="008B3815"/>
    <w:rsid w:val="008B3D0D"/>
    <w:rsid w:val="008B7759"/>
    <w:rsid w:val="008C2AF7"/>
    <w:rsid w:val="008C3660"/>
    <w:rsid w:val="008D0568"/>
    <w:rsid w:val="008D1CD2"/>
    <w:rsid w:val="008D2C5F"/>
    <w:rsid w:val="008D30FF"/>
    <w:rsid w:val="008D4A9A"/>
    <w:rsid w:val="008D6840"/>
    <w:rsid w:val="008E02E2"/>
    <w:rsid w:val="008E083F"/>
    <w:rsid w:val="008E0FE7"/>
    <w:rsid w:val="008E1E9A"/>
    <w:rsid w:val="008E394C"/>
    <w:rsid w:val="008E4366"/>
    <w:rsid w:val="008F06FE"/>
    <w:rsid w:val="008F09D1"/>
    <w:rsid w:val="008F0A6C"/>
    <w:rsid w:val="008F0AA7"/>
    <w:rsid w:val="008F23AB"/>
    <w:rsid w:val="008F745D"/>
    <w:rsid w:val="00901644"/>
    <w:rsid w:val="00902042"/>
    <w:rsid w:val="00904F57"/>
    <w:rsid w:val="00905249"/>
    <w:rsid w:val="00905694"/>
    <w:rsid w:val="009067A2"/>
    <w:rsid w:val="00911823"/>
    <w:rsid w:val="009147BD"/>
    <w:rsid w:val="0092071E"/>
    <w:rsid w:val="009222FB"/>
    <w:rsid w:val="009249AD"/>
    <w:rsid w:val="00926A45"/>
    <w:rsid w:val="00932F33"/>
    <w:rsid w:val="009331CE"/>
    <w:rsid w:val="0093752F"/>
    <w:rsid w:val="009420A6"/>
    <w:rsid w:val="009441C1"/>
    <w:rsid w:val="00946B99"/>
    <w:rsid w:val="00947ED1"/>
    <w:rsid w:val="009502C4"/>
    <w:rsid w:val="00950D73"/>
    <w:rsid w:val="00950EF6"/>
    <w:rsid w:val="00951B2F"/>
    <w:rsid w:val="00954118"/>
    <w:rsid w:val="00955D80"/>
    <w:rsid w:val="00956AB8"/>
    <w:rsid w:val="009572A9"/>
    <w:rsid w:val="009573E6"/>
    <w:rsid w:val="00957746"/>
    <w:rsid w:val="00960266"/>
    <w:rsid w:val="00963F3D"/>
    <w:rsid w:val="00964477"/>
    <w:rsid w:val="00964D67"/>
    <w:rsid w:val="0097106D"/>
    <w:rsid w:val="00971C5E"/>
    <w:rsid w:val="0098064A"/>
    <w:rsid w:val="009832FC"/>
    <w:rsid w:val="0098555D"/>
    <w:rsid w:val="00987E68"/>
    <w:rsid w:val="009925C2"/>
    <w:rsid w:val="009A77FB"/>
    <w:rsid w:val="009A79CD"/>
    <w:rsid w:val="009B02F4"/>
    <w:rsid w:val="009B35E0"/>
    <w:rsid w:val="009B6346"/>
    <w:rsid w:val="009C078B"/>
    <w:rsid w:val="009C0D09"/>
    <w:rsid w:val="009D1C73"/>
    <w:rsid w:val="009D40EE"/>
    <w:rsid w:val="009D6858"/>
    <w:rsid w:val="009E1BFC"/>
    <w:rsid w:val="009E5B7F"/>
    <w:rsid w:val="009F543F"/>
    <w:rsid w:val="009F77F0"/>
    <w:rsid w:val="00A00F56"/>
    <w:rsid w:val="00A03308"/>
    <w:rsid w:val="00A03F3E"/>
    <w:rsid w:val="00A06E38"/>
    <w:rsid w:val="00A071E1"/>
    <w:rsid w:val="00A15FCF"/>
    <w:rsid w:val="00A17642"/>
    <w:rsid w:val="00A17D77"/>
    <w:rsid w:val="00A20557"/>
    <w:rsid w:val="00A21002"/>
    <w:rsid w:val="00A24B56"/>
    <w:rsid w:val="00A24ED6"/>
    <w:rsid w:val="00A36F44"/>
    <w:rsid w:val="00A41E69"/>
    <w:rsid w:val="00A450F4"/>
    <w:rsid w:val="00A51809"/>
    <w:rsid w:val="00A568E5"/>
    <w:rsid w:val="00A610FE"/>
    <w:rsid w:val="00A619DA"/>
    <w:rsid w:val="00A623E4"/>
    <w:rsid w:val="00A7027E"/>
    <w:rsid w:val="00A70356"/>
    <w:rsid w:val="00A70367"/>
    <w:rsid w:val="00A714E7"/>
    <w:rsid w:val="00A71F1E"/>
    <w:rsid w:val="00A7275A"/>
    <w:rsid w:val="00A72B77"/>
    <w:rsid w:val="00A73E27"/>
    <w:rsid w:val="00A76ACE"/>
    <w:rsid w:val="00A81214"/>
    <w:rsid w:val="00A84E1A"/>
    <w:rsid w:val="00AA086B"/>
    <w:rsid w:val="00AA3AB8"/>
    <w:rsid w:val="00AA3F94"/>
    <w:rsid w:val="00AA59F2"/>
    <w:rsid w:val="00AB37A8"/>
    <w:rsid w:val="00AB4FE3"/>
    <w:rsid w:val="00AB581E"/>
    <w:rsid w:val="00AB5CED"/>
    <w:rsid w:val="00AB6908"/>
    <w:rsid w:val="00AC6933"/>
    <w:rsid w:val="00AC7A09"/>
    <w:rsid w:val="00AD21BF"/>
    <w:rsid w:val="00AD3F31"/>
    <w:rsid w:val="00AE38E9"/>
    <w:rsid w:val="00AE48D9"/>
    <w:rsid w:val="00AE6D5C"/>
    <w:rsid w:val="00AE7F85"/>
    <w:rsid w:val="00AF01F0"/>
    <w:rsid w:val="00AF5487"/>
    <w:rsid w:val="00B01BAB"/>
    <w:rsid w:val="00B0253F"/>
    <w:rsid w:val="00B04786"/>
    <w:rsid w:val="00B04B0D"/>
    <w:rsid w:val="00B0632B"/>
    <w:rsid w:val="00B07661"/>
    <w:rsid w:val="00B10524"/>
    <w:rsid w:val="00B108DE"/>
    <w:rsid w:val="00B11241"/>
    <w:rsid w:val="00B114C9"/>
    <w:rsid w:val="00B137C8"/>
    <w:rsid w:val="00B151F2"/>
    <w:rsid w:val="00B20678"/>
    <w:rsid w:val="00B2348A"/>
    <w:rsid w:val="00B23A4D"/>
    <w:rsid w:val="00B24C1B"/>
    <w:rsid w:val="00B25137"/>
    <w:rsid w:val="00B331B1"/>
    <w:rsid w:val="00B378B0"/>
    <w:rsid w:val="00B37E90"/>
    <w:rsid w:val="00B41D20"/>
    <w:rsid w:val="00B433EB"/>
    <w:rsid w:val="00B468BE"/>
    <w:rsid w:val="00B51B04"/>
    <w:rsid w:val="00B611B2"/>
    <w:rsid w:val="00B62A93"/>
    <w:rsid w:val="00B65CAD"/>
    <w:rsid w:val="00B67D59"/>
    <w:rsid w:val="00B704A0"/>
    <w:rsid w:val="00B73119"/>
    <w:rsid w:val="00B74742"/>
    <w:rsid w:val="00B80B9F"/>
    <w:rsid w:val="00B81D07"/>
    <w:rsid w:val="00B83386"/>
    <w:rsid w:val="00B83C04"/>
    <w:rsid w:val="00B91D34"/>
    <w:rsid w:val="00B979C6"/>
    <w:rsid w:val="00BA1FF2"/>
    <w:rsid w:val="00BA46B5"/>
    <w:rsid w:val="00BA5685"/>
    <w:rsid w:val="00BB0F46"/>
    <w:rsid w:val="00BB2624"/>
    <w:rsid w:val="00BB3F7D"/>
    <w:rsid w:val="00BB54FA"/>
    <w:rsid w:val="00BB6150"/>
    <w:rsid w:val="00BC0476"/>
    <w:rsid w:val="00BC0C91"/>
    <w:rsid w:val="00BC1416"/>
    <w:rsid w:val="00BC56EE"/>
    <w:rsid w:val="00BC6827"/>
    <w:rsid w:val="00BC7CA3"/>
    <w:rsid w:val="00BD2E60"/>
    <w:rsid w:val="00BE2A08"/>
    <w:rsid w:val="00BE2EAA"/>
    <w:rsid w:val="00BE3518"/>
    <w:rsid w:val="00BE3773"/>
    <w:rsid w:val="00BE6905"/>
    <w:rsid w:val="00BF6554"/>
    <w:rsid w:val="00BF7C60"/>
    <w:rsid w:val="00C03262"/>
    <w:rsid w:val="00C10394"/>
    <w:rsid w:val="00C12AC7"/>
    <w:rsid w:val="00C1596B"/>
    <w:rsid w:val="00C17164"/>
    <w:rsid w:val="00C231E2"/>
    <w:rsid w:val="00C241AB"/>
    <w:rsid w:val="00C251BE"/>
    <w:rsid w:val="00C32C99"/>
    <w:rsid w:val="00C3399D"/>
    <w:rsid w:val="00C401C7"/>
    <w:rsid w:val="00C42593"/>
    <w:rsid w:val="00C43779"/>
    <w:rsid w:val="00C60197"/>
    <w:rsid w:val="00C61804"/>
    <w:rsid w:val="00C65F7D"/>
    <w:rsid w:val="00C66090"/>
    <w:rsid w:val="00C66173"/>
    <w:rsid w:val="00C71A5C"/>
    <w:rsid w:val="00C76C96"/>
    <w:rsid w:val="00C77705"/>
    <w:rsid w:val="00C832C2"/>
    <w:rsid w:val="00C83CA0"/>
    <w:rsid w:val="00C8429F"/>
    <w:rsid w:val="00C93302"/>
    <w:rsid w:val="00C9331C"/>
    <w:rsid w:val="00C959EB"/>
    <w:rsid w:val="00CA1261"/>
    <w:rsid w:val="00CA12AB"/>
    <w:rsid w:val="00CA1E66"/>
    <w:rsid w:val="00CA5197"/>
    <w:rsid w:val="00CA5567"/>
    <w:rsid w:val="00CA6D35"/>
    <w:rsid w:val="00CA79A7"/>
    <w:rsid w:val="00CB2A44"/>
    <w:rsid w:val="00CB4377"/>
    <w:rsid w:val="00CB58D5"/>
    <w:rsid w:val="00CB5C26"/>
    <w:rsid w:val="00CB7BD4"/>
    <w:rsid w:val="00CC127A"/>
    <w:rsid w:val="00CC385E"/>
    <w:rsid w:val="00CC4C4B"/>
    <w:rsid w:val="00CC5341"/>
    <w:rsid w:val="00CC761D"/>
    <w:rsid w:val="00CD065C"/>
    <w:rsid w:val="00CF6C5C"/>
    <w:rsid w:val="00CF6CDD"/>
    <w:rsid w:val="00D00E02"/>
    <w:rsid w:val="00D037AE"/>
    <w:rsid w:val="00D07601"/>
    <w:rsid w:val="00D07695"/>
    <w:rsid w:val="00D11A30"/>
    <w:rsid w:val="00D121BE"/>
    <w:rsid w:val="00D12D34"/>
    <w:rsid w:val="00D13BE6"/>
    <w:rsid w:val="00D1671C"/>
    <w:rsid w:val="00D21664"/>
    <w:rsid w:val="00D219EF"/>
    <w:rsid w:val="00D2270F"/>
    <w:rsid w:val="00D26852"/>
    <w:rsid w:val="00D336F9"/>
    <w:rsid w:val="00D33A06"/>
    <w:rsid w:val="00D35EB6"/>
    <w:rsid w:val="00D36353"/>
    <w:rsid w:val="00D4185B"/>
    <w:rsid w:val="00D50042"/>
    <w:rsid w:val="00D52757"/>
    <w:rsid w:val="00D56C1C"/>
    <w:rsid w:val="00D617E2"/>
    <w:rsid w:val="00D73015"/>
    <w:rsid w:val="00D752C7"/>
    <w:rsid w:val="00D760B8"/>
    <w:rsid w:val="00D8014D"/>
    <w:rsid w:val="00D80784"/>
    <w:rsid w:val="00D82449"/>
    <w:rsid w:val="00D83667"/>
    <w:rsid w:val="00D85B02"/>
    <w:rsid w:val="00D8769D"/>
    <w:rsid w:val="00D90215"/>
    <w:rsid w:val="00D919FF"/>
    <w:rsid w:val="00D92903"/>
    <w:rsid w:val="00D92D31"/>
    <w:rsid w:val="00D96C8A"/>
    <w:rsid w:val="00DA459A"/>
    <w:rsid w:val="00DA52F8"/>
    <w:rsid w:val="00DA540C"/>
    <w:rsid w:val="00DA5B40"/>
    <w:rsid w:val="00DB0A57"/>
    <w:rsid w:val="00DB1017"/>
    <w:rsid w:val="00DB4413"/>
    <w:rsid w:val="00DB7908"/>
    <w:rsid w:val="00DC4396"/>
    <w:rsid w:val="00DC6DF2"/>
    <w:rsid w:val="00DD0EEA"/>
    <w:rsid w:val="00DD1680"/>
    <w:rsid w:val="00DD19EE"/>
    <w:rsid w:val="00DD5EC5"/>
    <w:rsid w:val="00DE0787"/>
    <w:rsid w:val="00DE0BC7"/>
    <w:rsid w:val="00DE26C0"/>
    <w:rsid w:val="00DE6645"/>
    <w:rsid w:val="00DE7170"/>
    <w:rsid w:val="00DF2567"/>
    <w:rsid w:val="00DF439A"/>
    <w:rsid w:val="00E040C3"/>
    <w:rsid w:val="00E05C5C"/>
    <w:rsid w:val="00E06B72"/>
    <w:rsid w:val="00E17557"/>
    <w:rsid w:val="00E21193"/>
    <w:rsid w:val="00E2167D"/>
    <w:rsid w:val="00E329AF"/>
    <w:rsid w:val="00E338D7"/>
    <w:rsid w:val="00E355CB"/>
    <w:rsid w:val="00E35F22"/>
    <w:rsid w:val="00E36FDA"/>
    <w:rsid w:val="00E37EC3"/>
    <w:rsid w:val="00E40CBF"/>
    <w:rsid w:val="00E41B16"/>
    <w:rsid w:val="00E46B52"/>
    <w:rsid w:val="00E4744B"/>
    <w:rsid w:val="00E513F7"/>
    <w:rsid w:val="00E53589"/>
    <w:rsid w:val="00E5432C"/>
    <w:rsid w:val="00E55ADF"/>
    <w:rsid w:val="00E56B7E"/>
    <w:rsid w:val="00E574D9"/>
    <w:rsid w:val="00E6023E"/>
    <w:rsid w:val="00E63FA9"/>
    <w:rsid w:val="00E648AB"/>
    <w:rsid w:val="00E64C87"/>
    <w:rsid w:val="00E6597D"/>
    <w:rsid w:val="00E665FE"/>
    <w:rsid w:val="00E76A50"/>
    <w:rsid w:val="00E76BC2"/>
    <w:rsid w:val="00E76C73"/>
    <w:rsid w:val="00E8370E"/>
    <w:rsid w:val="00E83A1A"/>
    <w:rsid w:val="00E851D7"/>
    <w:rsid w:val="00E8562F"/>
    <w:rsid w:val="00E9218D"/>
    <w:rsid w:val="00EA2661"/>
    <w:rsid w:val="00EA2A3E"/>
    <w:rsid w:val="00EA46C4"/>
    <w:rsid w:val="00EA7904"/>
    <w:rsid w:val="00EA7C3F"/>
    <w:rsid w:val="00EB352B"/>
    <w:rsid w:val="00EB5857"/>
    <w:rsid w:val="00EB61D2"/>
    <w:rsid w:val="00EC2043"/>
    <w:rsid w:val="00EC2494"/>
    <w:rsid w:val="00EC44D7"/>
    <w:rsid w:val="00EC4504"/>
    <w:rsid w:val="00ED01F0"/>
    <w:rsid w:val="00ED03CD"/>
    <w:rsid w:val="00ED13C7"/>
    <w:rsid w:val="00ED228A"/>
    <w:rsid w:val="00ED4E36"/>
    <w:rsid w:val="00ED6350"/>
    <w:rsid w:val="00ED64E3"/>
    <w:rsid w:val="00ED7B3E"/>
    <w:rsid w:val="00EE1C2B"/>
    <w:rsid w:val="00EE3C9B"/>
    <w:rsid w:val="00EE598B"/>
    <w:rsid w:val="00EE6404"/>
    <w:rsid w:val="00EF3D78"/>
    <w:rsid w:val="00F007E9"/>
    <w:rsid w:val="00F067F8"/>
    <w:rsid w:val="00F074C7"/>
    <w:rsid w:val="00F12669"/>
    <w:rsid w:val="00F12D84"/>
    <w:rsid w:val="00F13103"/>
    <w:rsid w:val="00F13E97"/>
    <w:rsid w:val="00F14166"/>
    <w:rsid w:val="00F15609"/>
    <w:rsid w:val="00F16E2D"/>
    <w:rsid w:val="00F17A95"/>
    <w:rsid w:val="00F244A9"/>
    <w:rsid w:val="00F31B9D"/>
    <w:rsid w:val="00F31F8C"/>
    <w:rsid w:val="00F336BF"/>
    <w:rsid w:val="00F36F39"/>
    <w:rsid w:val="00F41426"/>
    <w:rsid w:val="00F47B18"/>
    <w:rsid w:val="00F47D1A"/>
    <w:rsid w:val="00F5064E"/>
    <w:rsid w:val="00F60B24"/>
    <w:rsid w:val="00F7142E"/>
    <w:rsid w:val="00F80167"/>
    <w:rsid w:val="00F83236"/>
    <w:rsid w:val="00F85603"/>
    <w:rsid w:val="00F87A30"/>
    <w:rsid w:val="00F90844"/>
    <w:rsid w:val="00F91D3D"/>
    <w:rsid w:val="00F9244A"/>
    <w:rsid w:val="00F94677"/>
    <w:rsid w:val="00FA330D"/>
    <w:rsid w:val="00FA34C4"/>
    <w:rsid w:val="00FB1586"/>
    <w:rsid w:val="00FB1C51"/>
    <w:rsid w:val="00FB397A"/>
    <w:rsid w:val="00FB3E87"/>
    <w:rsid w:val="00FB4D42"/>
    <w:rsid w:val="00FB6327"/>
    <w:rsid w:val="00FB66E8"/>
    <w:rsid w:val="00FB703F"/>
    <w:rsid w:val="00FB7861"/>
    <w:rsid w:val="00FB7E28"/>
    <w:rsid w:val="00FC0D4B"/>
    <w:rsid w:val="00FC3D56"/>
    <w:rsid w:val="00FC52CE"/>
    <w:rsid w:val="00FC6E76"/>
    <w:rsid w:val="00FC77C5"/>
    <w:rsid w:val="00FC7FC4"/>
    <w:rsid w:val="00FD1028"/>
    <w:rsid w:val="00FD19A1"/>
    <w:rsid w:val="00FD5E1A"/>
    <w:rsid w:val="00FE1DED"/>
    <w:rsid w:val="00FE1F20"/>
    <w:rsid w:val="00FE3A61"/>
    <w:rsid w:val="00FE45E1"/>
    <w:rsid w:val="00FE5848"/>
    <w:rsid w:val="00FF0450"/>
    <w:rsid w:val="00FF2880"/>
    <w:rsid w:val="00FF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9115FD"/>
  <w15:chartTrackingRefBased/>
  <w15:docId w15:val="{E397A065-9174-4B9E-BE51-DFCACE68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FE7"/>
    <w:pPr>
      <w:suppressAutoHyphens/>
    </w:pPr>
    <w:rPr>
      <w:sz w:val="24"/>
      <w:szCs w:val="24"/>
      <w:lang w:val="en-US" w:eastAsia="ar-SA"/>
    </w:rPr>
  </w:style>
  <w:style w:type="paragraph" w:styleId="1">
    <w:name w:val="heading 1"/>
    <w:basedOn w:val="a"/>
    <w:next w:val="a"/>
    <w:link w:val="10"/>
    <w:uiPriority w:val="9"/>
    <w:qFormat/>
    <w:rsid w:val="007E5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before="360" w:after="120" w:line="360" w:lineRule="auto"/>
      <w:ind w:left="340" w:hanging="340"/>
      <w:contextualSpacing/>
      <w:jc w:val="both"/>
      <w:outlineLvl w:val="0"/>
    </w:pPr>
    <w:rPr>
      <w:rFonts w:ascii="Arial" w:hAnsi="Arial"/>
      <w:b/>
      <w:i/>
      <w:caps/>
      <w:noProof/>
      <w:szCs w:val="20"/>
      <w:lang w:val="en-GB" w:eastAsia="en-US"/>
    </w:rPr>
  </w:style>
  <w:style w:type="paragraph" w:styleId="20">
    <w:name w:val="heading 2"/>
    <w:basedOn w:val="a"/>
    <w:next w:val="a"/>
    <w:link w:val="21"/>
    <w:uiPriority w:val="9"/>
    <w:unhideWhenUsed/>
    <w:qFormat/>
    <w:rsid w:val="007E5CF0"/>
    <w:pPr>
      <w:keepNext/>
      <w:spacing w:before="240" w:after="60"/>
      <w:outlineLvl w:val="1"/>
    </w:pPr>
    <w:rPr>
      <w:rFonts w:ascii="Calibri Light" w:hAnsi="Calibri Light"/>
      <w:b/>
      <w:bCs/>
      <w:i/>
      <w:iCs/>
      <w:sz w:val="28"/>
      <w:szCs w:val="28"/>
    </w:rPr>
  </w:style>
  <w:style w:type="paragraph" w:styleId="3">
    <w:name w:val="heading 3"/>
    <w:basedOn w:val="a"/>
    <w:next w:val="4"/>
    <w:uiPriority w:val="9"/>
    <w:qFormat/>
    <w:pPr>
      <w:widowControl w:val="0"/>
      <w:numPr>
        <w:ilvl w:val="2"/>
        <w:numId w:val="1"/>
      </w:numPr>
      <w:tabs>
        <w:tab w:val="left" w:pos="1852"/>
        <w:tab w:val="left" w:pos="4257"/>
        <w:tab w:val="right" w:leader="dot" w:pos="10016"/>
      </w:tabs>
      <w:spacing w:before="60"/>
      <w:ind w:left="926" w:hanging="360"/>
      <w:jc w:val="both"/>
      <w:outlineLvl w:val="2"/>
    </w:pPr>
    <w:rPr>
      <w:rFonts w:ascii="Arial" w:hAnsi="Arial"/>
      <w:sz w:val="16"/>
      <w:szCs w:val="20"/>
      <w:lang w:val="ru-RU"/>
    </w:rPr>
  </w:style>
  <w:style w:type="paragraph" w:styleId="4">
    <w:name w:val="heading 4"/>
    <w:basedOn w:val="a"/>
    <w:next w:val="a"/>
    <w:uiPriority w:val="9"/>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2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1z1">
    <w:name w:val="WW8Num1z1"/>
    <w:rPr>
      <w:rFonts w:ascii="Arial" w:hAnsi="Arial" w:cs="Times New Roman"/>
      <w:b/>
      <w:i w:val="0"/>
      <w:spacing w:val="20"/>
      <w:sz w:val="20"/>
      <w:szCs w:val="20"/>
    </w:rPr>
  </w:style>
  <w:style w:type="character" w:customStyle="1" w:styleId="WW8Num1z2">
    <w:name w:val="WW8Num1z2"/>
    <w:rPr>
      <w:rFonts w:ascii="Arial" w:hAnsi="Arial" w:cs="Times New Roman"/>
      <w:b w:val="0"/>
      <w:i w:val="0"/>
      <w:sz w:val="20"/>
      <w:szCs w:val="20"/>
    </w:rPr>
  </w:style>
  <w:style w:type="character" w:customStyle="1" w:styleId="WW8Num1z3">
    <w:name w:val="WW8Num1z3"/>
    <w:rPr>
      <w:rFonts w:ascii="Symbol" w:hAnsi="Symbol"/>
      <w:sz w:val="16"/>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11">
    <w:name w:val="Основной шрифт абзаца1"/>
  </w:style>
  <w:style w:type="character" w:styleId="a3">
    <w:name w:val="page number"/>
    <w:basedOn w:val="11"/>
  </w:style>
  <w:style w:type="character" w:customStyle="1" w:styleId="30">
    <w:name w:val="Заголовок 3 Знак"/>
    <w:rPr>
      <w:rFonts w:ascii="Arial" w:hAnsi="Arial"/>
      <w:sz w:val="16"/>
      <w:lang w:val="ru-RU" w:eastAsia="ar-SA" w:bidi="ar-SA"/>
    </w:rPr>
  </w:style>
  <w:style w:type="character" w:customStyle="1" w:styleId="12">
    <w:name w:val="Знак примечания1"/>
    <w:rPr>
      <w:rFonts w:cs="Times New Roman"/>
      <w:sz w:val="16"/>
      <w:szCs w:val="16"/>
    </w:rPr>
  </w:style>
  <w:style w:type="character" w:customStyle="1" w:styleId="a4">
    <w:name w:val="Текст примечания Знак"/>
    <w:uiPriority w:val="99"/>
    <w:rPr>
      <w:rFonts w:ascii="Arial" w:hAnsi="Arial"/>
      <w:lang w:val="ru-RU" w:eastAsia="ar-SA" w:bidi="ar-SA"/>
    </w:rPr>
  </w:style>
  <w:style w:type="character" w:customStyle="1" w:styleId="a5">
    <w:name w:val="Символ нумерации"/>
  </w:style>
  <w:style w:type="paragraph" w:styleId="a6">
    <w:name w:val="Title"/>
    <w:basedOn w:val="a"/>
    <w:next w:val="a7"/>
    <w:link w:val="a8"/>
    <w:qFormat/>
    <w:pPr>
      <w:keepNext/>
      <w:spacing w:before="240" w:after="120"/>
    </w:pPr>
    <w:rPr>
      <w:rFonts w:ascii="Tahoma" w:eastAsia="Lucida Sans Unicode" w:hAnsi="Tahoma" w:cs="Tahoma"/>
      <w:sz w:val="28"/>
      <w:szCs w:val="28"/>
    </w:rPr>
  </w:style>
  <w:style w:type="paragraph" w:styleId="a7">
    <w:name w:val="Body Text"/>
    <w:basedOn w:val="a"/>
    <w:link w:val="a9"/>
    <w:pPr>
      <w:spacing w:after="120"/>
    </w:pPr>
  </w:style>
  <w:style w:type="paragraph" w:styleId="aa">
    <w:name w:val="List"/>
    <w:basedOn w:val="a7"/>
    <w:rPr>
      <w:rFonts w:ascii="Tahoma" w:hAnsi="Tahoma" w:cs="Tahoma"/>
    </w:rPr>
  </w:style>
  <w:style w:type="paragraph" w:customStyle="1" w:styleId="23">
    <w:name w:val="Название2"/>
    <w:basedOn w:val="a"/>
    <w:pPr>
      <w:suppressLineNumbers/>
      <w:spacing w:before="120" w:after="120"/>
    </w:pPr>
    <w:rPr>
      <w:rFonts w:cs="Tahoma"/>
      <w:i/>
      <w:iCs/>
    </w:rPr>
  </w:style>
  <w:style w:type="paragraph" w:customStyle="1" w:styleId="24">
    <w:name w:val="Указатель2"/>
    <w:basedOn w:val="a"/>
    <w:pPr>
      <w:suppressLineNumbers/>
    </w:pPr>
    <w:rPr>
      <w:rFonts w:cs="Tahoma"/>
    </w:rPr>
  </w:style>
  <w:style w:type="paragraph" w:customStyle="1" w:styleId="13">
    <w:name w:val="Название1"/>
    <w:basedOn w:val="a"/>
    <w:pPr>
      <w:suppressLineNumbers/>
      <w:spacing w:before="120" w:after="120"/>
    </w:pPr>
    <w:rPr>
      <w:rFonts w:ascii="Tahoma" w:hAnsi="Tahoma" w:cs="Tahoma"/>
      <w:i/>
      <w:iCs/>
      <w:sz w:val="20"/>
    </w:rPr>
  </w:style>
  <w:style w:type="paragraph" w:customStyle="1" w:styleId="14">
    <w:name w:val="Указатель1"/>
    <w:basedOn w:val="a"/>
    <w:pPr>
      <w:suppressLineNumbers/>
    </w:pPr>
    <w:rPr>
      <w:rFonts w:ascii="Tahoma" w:hAnsi="Tahoma" w:cs="Tahoma"/>
    </w:rPr>
  </w:style>
  <w:style w:type="paragraph" w:styleId="ab">
    <w:name w:val="footer"/>
    <w:basedOn w:val="a"/>
    <w:link w:val="ac"/>
    <w:uiPriority w:val="99"/>
    <w:pPr>
      <w:widowControl w:val="0"/>
      <w:tabs>
        <w:tab w:val="center" w:pos="5404"/>
        <w:tab w:val="right" w:pos="10249"/>
      </w:tabs>
      <w:autoSpaceDE w:val="0"/>
      <w:spacing w:before="80" w:line="252" w:lineRule="auto"/>
      <w:ind w:left="560" w:hanging="560"/>
      <w:jc w:val="both"/>
    </w:pPr>
    <w:rPr>
      <w:sz w:val="18"/>
      <w:szCs w:val="18"/>
      <w:lang w:val="ru-RU"/>
    </w:rPr>
  </w:style>
  <w:style w:type="paragraph" w:customStyle="1" w:styleId="210">
    <w:name w:val="Основной текст 21"/>
    <w:basedOn w:val="a"/>
    <w:rPr>
      <w:rFonts w:ascii="Arial" w:hAnsi="Arial" w:cs="Arial"/>
      <w:sz w:val="22"/>
    </w:rPr>
  </w:style>
  <w:style w:type="paragraph" w:customStyle="1" w:styleId="31">
    <w:name w:val="Основной текст 31"/>
    <w:basedOn w:val="a"/>
    <w:pPr>
      <w:jc w:val="both"/>
    </w:pPr>
    <w:rPr>
      <w:rFonts w:ascii="Arial" w:hAnsi="Arial" w:cs="Arial"/>
      <w:sz w:val="22"/>
      <w:lang w:val="ru-RU"/>
    </w:rPr>
  </w:style>
  <w:style w:type="paragraph" w:styleId="ad">
    <w:name w:val="Body Text Indent"/>
    <w:basedOn w:val="a"/>
    <w:pPr>
      <w:ind w:firstLine="540"/>
      <w:jc w:val="both"/>
    </w:pPr>
    <w:rPr>
      <w:rFonts w:ascii="Arial" w:hAnsi="Arial" w:cs="Arial"/>
      <w:sz w:val="22"/>
      <w:lang w:val="ru-RU"/>
    </w:rPr>
  </w:style>
  <w:style w:type="paragraph" w:customStyle="1" w:styleId="15">
    <w:name w:val="Текст примечания1"/>
    <w:basedOn w:val="a"/>
    <w:pPr>
      <w:jc w:val="both"/>
    </w:pPr>
    <w:rPr>
      <w:rFonts w:ascii="Arial" w:hAnsi="Arial"/>
      <w:sz w:val="20"/>
      <w:szCs w:val="20"/>
      <w:lang w:val="ru-RU"/>
    </w:rPr>
  </w:style>
  <w:style w:type="paragraph" w:styleId="ae">
    <w:name w:val="Balloon Text"/>
    <w:basedOn w:val="a"/>
    <w:rPr>
      <w:rFonts w:ascii="Tahoma" w:hAnsi="Tahoma" w:cs="Tahoma"/>
      <w:sz w:val="16"/>
      <w:szCs w:val="16"/>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paragraph" w:styleId="af2">
    <w:name w:val="header"/>
    <w:basedOn w:val="a"/>
    <w:pPr>
      <w:suppressLineNumbers/>
      <w:tabs>
        <w:tab w:val="center" w:pos="4818"/>
        <w:tab w:val="right" w:pos="9637"/>
      </w:tabs>
    </w:pPr>
  </w:style>
  <w:style w:type="paragraph" w:styleId="af3">
    <w:name w:val="No Spacing"/>
    <w:link w:val="af4"/>
    <w:uiPriority w:val="1"/>
    <w:qFormat/>
    <w:rsid w:val="00D037AE"/>
    <w:pPr>
      <w:suppressAutoHyphens/>
    </w:pPr>
    <w:rPr>
      <w:sz w:val="24"/>
      <w:szCs w:val="24"/>
      <w:lang w:val="en-US" w:eastAsia="ar-SA"/>
    </w:rPr>
  </w:style>
  <w:style w:type="character" w:styleId="af5">
    <w:name w:val="annotation reference"/>
    <w:unhideWhenUsed/>
    <w:qFormat/>
    <w:rsid w:val="008A11D0"/>
    <w:rPr>
      <w:sz w:val="16"/>
      <w:szCs w:val="16"/>
    </w:rPr>
  </w:style>
  <w:style w:type="paragraph" w:styleId="af6">
    <w:name w:val="annotation text"/>
    <w:basedOn w:val="a"/>
    <w:link w:val="16"/>
    <w:uiPriority w:val="99"/>
    <w:unhideWhenUsed/>
    <w:rsid w:val="008A11D0"/>
    <w:rPr>
      <w:sz w:val="20"/>
      <w:szCs w:val="20"/>
    </w:rPr>
  </w:style>
  <w:style w:type="character" w:customStyle="1" w:styleId="16">
    <w:name w:val="Текст примечания Знак1"/>
    <w:link w:val="af6"/>
    <w:rsid w:val="008A11D0"/>
    <w:rPr>
      <w:lang w:val="en-US" w:eastAsia="ar-SA"/>
    </w:rPr>
  </w:style>
  <w:style w:type="paragraph" w:styleId="af7">
    <w:name w:val="annotation subject"/>
    <w:basedOn w:val="af6"/>
    <w:next w:val="af6"/>
    <w:link w:val="af8"/>
    <w:uiPriority w:val="99"/>
    <w:semiHidden/>
    <w:unhideWhenUsed/>
    <w:rsid w:val="008A11D0"/>
    <w:rPr>
      <w:b/>
      <w:bCs/>
    </w:rPr>
  </w:style>
  <w:style w:type="character" w:customStyle="1" w:styleId="af8">
    <w:name w:val="Тема примечания Знак"/>
    <w:link w:val="af7"/>
    <w:uiPriority w:val="99"/>
    <w:semiHidden/>
    <w:rsid w:val="008A11D0"/>
    <w:rPr>
      <w:b/>
      <w:bCs/>
      <w:lang w:val="en-US" w:eastAsia="ar-SA"/>
    </w:rPr>
  </w:style>
  <w:style w:type="character" w:styleId="af9">
    <w:name w:val="Hyperlink"/>
    <w:uiPriority w:val="99"/>
    <w:unhideWhenUsed/>
    <w:rsid w:val="00956AB8"/>
    <w:rPr>
      <w:color w:val="0000FF"/>
      <w:u w:val="single"/>
    </w:rPr>
  </w:style>
  <w:style w:type="character" w:customStyle="1" w:styleId="ac">
    <w:name w:val="Нижний колонтитул Знак"/>
    <w:link w:val="ab"/>
    <w:uiPriority w:val="99"/>
    <w:rsid w:val="009573E6"/>
    <w:rPr>
      <w:sz w:val="18"/>
      <w:szCs w:val="18"/>
      <w:lang w:eastAsia="ar-SA"/>
    </w:rPr>
  </w:style>
  <w:style w:type="paragraph" w:customStyle="1" w:styleId="Default">
    <w:name w:val="Default"/>
    <w:rsid w:val="00E17557"/>
    <w:pPr>
      <w:autoSpaceDE w:val="0"/>
      <w:autoSpaceDN w:val="0"/>
      <w:adjustRightInd w:val="0"/>
    </w:pPr>
    <w:rPr>
      <w:rFonts w:eastAsia="Calibri"/>
      <w:color w:val="000000"/>
      <w:sz w:val="24"/>
      <w:szCs w:val="24"/>
      <w:lang w:eastAsia="en-US"/>
    </w:rPr>
  </w:style>
  <w:style w:type="paragraph" w:styleId="25">
    <w:name w:val="Body Text 2"/>
    <w:basedOn w:val="a"/>
    <w:link w:val="26"/>
    <w:uiPriority w:val="99"/>
    <w:semiHidden/>
    <w:unhideWhenUsed/>
    <w:rsid w:val="00E17557"/>
    <w:pPr>
      <w:spacing w:after="120" w:line="480" w:lineRule="auto"/>
    </w:pPr>
  </w:style>
  <w:style w:type="character" w:customStyle="1" w:styleId="26">
    <w:name w:val="Основной текст 2 Знак"/>
    <w:link w:val="25"/>
    <w:uiPriority w:val="99"/>
    <w:semiHidden/>
    <w:rsid w:val="00E17557"/>
    <w:rPr>
      <w:sz w:val="24"/>
      <w:szCs w:val="24"/>
      <w:lang w:val="en-US" w:eastAsia="ar-SA"/>
    </w:rPr>
  </w:style>
  <w:style w:type="paragraph" w:customStyle="1" w:styleId="Body">
    <w:name w:val="Body"/>
    <w:rsid w:val="005F3E0E"/>
    <w:pPr>
      <w:suppressAutoHyphens/>
      <w:autoSpaceDE w:val="0"/>
      <w:autoSpaceDN w:val="0"/>
      <w:adjustRightInd w:val="0"/>
      <w:spacing w:after="120" w:line="260" w:lineRule="atLeast"/>
    </w:pPr>
    <w:rPr>
      <w:color w:val="000000"/>
      <w:w w:val="0"/>
      <w:sz w:val="22"/>
      <w:szCs w:val="22"/>
      <w:lang w:val="en-US" w:eastAsia="he-IL" w:bidi="he-IL"/>
    </w:rPr>
  </w:style>
  <w:style w:type="paragraph" w:customStyle="1" w:styleId="17">
    <w:name w:val="Текст1"/>
    <w:basedOn w:val="a"/>
    <w:rsid w:val="00517FCF"/>
    <w:pPr>
      <w:tabs>
        <w:tab w:val="left" w:pos="720"/>
      </w:tabs>
      <w:suppressAutoHyphens w:val="0"/>
      <w:spacing w:line="360" w:lineRule="auto"/>
    </w:pPr>
    <w:rPr>
      <w:rFonts w:ascii="Courier New" w:hAnsi="Courier New"/>
      <w:kern w:val="1"/>
      <w:szCs w:val="20"/>
      <w:lang w:val="ru-RU"/>
    </w:rPr>
  </w:style>
  <w:style w:type="paragraph" w:customStyle="1" w:styleId="PlainText1">
    <w:name w:val="Plain Text1"/>
    <w:basedOn w:val="a"/>
    <w:rsid w:val="00517FCF"/>
    <w:pPr>
      <w:tabs>
        <w:tab w:val="left" w:pos="720"/>
      </w:tabs>
      <w:suppressAutoHyphens w:val="0"/>
      <w:spacing w:line="360" w:lineRule="auto"/>
    </w:pPr>
    <w:rPr>
      <w:rFonts w:ascii="Courier New" w:hAnsi="Courier New"/>
      <w:kern w:val="1"/>
      <w:szCs w:val="20"/>
      <w:lang w:val="ru-RU"/>
    </w:rPr>
  </w:style>
  <w:style w:type="table" w:styleId="afa">
    <w:name w:val="Table Grid"/>
    <w:basedOn w:val="a1"/>
    <w:uiPriority w:val="59"/>
    <w:rsid w:val="00517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aliases w:val="1. Абзац списка,Bullet List,Bullet Number,FooterText,List Paragraph1,List SSTTAG,RSHB_Table-Normal,Table-Normal,numbered,Абзац маркированнный,Абзац списка5,Булет 1,Заголовок_3,Нумерованный список_ФТ,ПКФ Список,Предусловия,Шаг процесса"/>
    <w:basedOn w:val="a"/>
    <w:link w:val="afc"/>
    <w:uiPriority w:val="34"/>
    <w:qFormat/>
    <w:rsid w:val="007C2FE9"/>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9">
    <w:name w:val="Основной текст Знак"/>
    <w:link w:val="a7"/>
    <w:rsid w:val="00A70367"/>
    <w:rPr>
      <w:sz w:val="24"/>
      <w:szCs w:val="24"/>
      <w:lang w:val="en-US" w:eastAsia="ar-SA"/>
    </w:rPr>
  </w:style>
  <w:style w:type="character" w:customStyle="1" w:styleId="a8">
    <w:name w:val="Заголовок Знак"/>
    <w:link w:val="a6"/>
    <w:rsid w:val="00FF3AF1"/>
    <w:rPr>
      <w:rFonts w:ascii="Tahoma" w:eastAsia="Lucida Sans Unicode" w:hAnsi="Tahoma" w:cs="Tahoma"/>
      <w:sz w:val="28"/>
      <w:szCs w:val="28"/>
      <w:lang w:val="en-US" w:eastAsia="ar-SA"/>
    </w:rPr>
  </w:style>
  <w:style w:type="numbering" w:customStyle="1" w:styleId="ImportedStyle1">
    <w:name w:val="Imported Style 1"/>
    <w:rsid w:val="0086720C"/>
    <w:pPr>
      <w:numPr>
        <w:numId w:val="4"/>
      </w:numPr>
    </w:pPr>
  </w:style>
  <w:style w:type="paragraph" w:customStyle="1" w:styleId="32">
    <w:name w:val="Название3"/>
    <w:basedOn w:val="a"/>
    <w:qFormat/>
    <w:rsid w:val="00E9218D"/>
    <w:pPr>
      <w:suppressAutoHyphens w:val="0"/>
      <w:jc w:val="center"/>
    </w:pPr>
    <w:rPr>
      <w:b/>
      <w:bCs/>
      <w:sz w:val="20"/>
      <w:lang w:val="ru-RU" w:eastAsia="ru-RU"/>
    </w:rPr>
  </w:style>
  <w:style w:type="character" w:customStyle="1" w:styleId="21">
    <w:name w:val="Заголовок 2 Знак"/>
    <w:link w:val="20"/>
    <w:uiPriority w:val="9"/>
    <w:semiHidden/>
    <w:rsid w:val="007E5CF0"/>
    <w:rPr>
      <w:rFonts w:ascii="Calibri Light" w:eastAsia="Times New Roman" w:hAnsi="Calibri Light" w:cs="Times New Roman"/>
      <w:b/>
      <w:bCs/>
      <w:i/>
      <w:iCs/>
      <w:sz w:val="28"/>
      <w:szCs w:val="28"/>
      <w:lang w:val="en-US" w:eastAsia="ar-SA"/>
    </w:rPr>
  </w:style>
  <w:style w:type="character" w:customStyle="1" w:styleId="10">
    <w:name w:val="Заголовок 1 Знак"/>
    <w:link w:val="1"/>
    <w:uiPriority w:val="9"/>
    <w:rsid w:val="007E5CF0"/>
    <w:rPr>
      <w:rFonts w:ascii="Arial" w:hAnsi="Arial"/>
      <w:b/>
      <w:i/>
      <w:caps/>
      <w:noProof/>
      <w:sz w:val="24"/>
      <w:lang w:val="en-GB" w:eastAsia="en-US"/>
    </w:rPr>
  </w:style>
  <w:style w:type="paragraph" w:customStyle="1" w:styleId="1Arial">
    <w:name w:val="Стиль Заголовок 1 + Arial"/>
    <w:basedOn w:val="1"/>
    <w:rsid w:val="007E5CF0"/>
    <w:pPr>
      <w:spacing w:after="240"/>
    </w:pPr>
    <w:rPr>
      <w:bCs/>
      <w:iCs/>
    </w:rPr>
  </w:style>
  <w:style w:type="character" w:customStyle="1" w:styleId="afc">
    <w:name w:val="Абзац списка Знак"/>
    <w:aliases w:val="1. Абзац списка Знак,Bullet List Знак,Bullet Number Знак,FooterText Знак,List Paragraph1 Знак,List SSTTAG Знак,RSHB_Table-Normal Знак,Table-Normal Знак,numbered Знак,Абзац маркированнный Знак,Абзац списка5 Знак,Булет 1 Знак"/>
    <w:link w:val="afb"/>
    <w:uiPriority w:val="34"/>
    <w:locked/>
    <w:rsid w:val="00EA46C4"/>
    <w:rPr>
      <w:rFonts w:ascii="Calibri" w:eastAsia="Calibri" w:hAnsi="Calibri"/>
      <w:sz w:val="22"/>
      <w:szCs w:val="22"/>
      <w:lang w:eastAsia="en-US"/>
    </w:rPr>
  </w:style>
  <w:style w:type="paragraph" w:customStyle="1" w:styleId="Standard">
    <w:name w:val="Standard"/>
    <w:rsid w:val="005006DD"/>
    <w:pPr>
      <w:autoSpaceDN w:val="0"/>
      <w:jc w:val="both"/>
      <w:textAlignment w:val="baseline"/>
    </w:pPr>
    <w:rPr>
      <w:sz w:val="24"/>
    </w:rPr>
  </w:style>
  <w:style w:type="paragraph" w:styleId="afd">
    <w:name w:val="Normal (Web)"/>
    <w:basedOn w:val="a"/>
    <w:uiPriority w:val="99"/>
    <w:unhideWhenUsed/>
    <w:rsid w:val="00FB397A"/>
    <w:pPr>
      <w:suppressAutoHyphens w:val="0"/>
      <w:spacing w:before="100" w:beforeAutospacing="1" w:after="100" w:afterAutospacing="1"/>
    </w:pPr>
    <w:rPr>
      <w:lang w:val="ru-RU" w:eastAsia="ru-RU"/>
    </w:rPr>
  </w:style>
  <w:style w:type="paragraph" w:styleId="2">
    <w:name w:val="List Bullet 2"/>
    <w:aliases w:val="lb2"/>
    <w:basedOn w:val="a"/>
    <w:rsid w:val="00FB397A"/>
    <w:pPr>
      <w:numPr>
        <w:numId w:val="16"/>
      </w:numPr>
      <w:suppressAutoHyphens w:val="0"/>
      <w:spacing w:after="240"/>
      <w:jc w:val="both"/>
    </w:pPr>
    <w:rPr>
      <w:szCs w:val="20"/>
      <w:lang w:val="ru-RU" w:eastAsia="en-US"/>
    </w:rPr>
  </w:style>
  <w:style w:type="paragraph" w:customStyle="1" w:styleId="text">
    <w:name w:val="text"/>
    <w:basedOn w:val="a"/>
    <w:rsid w:val="00FB397A"/>
    <w:pPr>
      <w:suppressAutoHyphens w:val="0"/>
      <w:spacing w:before="75" w:after="75"/>
    </w:pPr>
    <w:rPr>
      <w:lang w:val="ru-RU" w:eastAsia="ru-RU"/>
    </w:rPr>
  </w:style>
  <w:style w:type="paragraph" w:customStyle="1" w:styleId="Text0">
    <w:name w:val="Text"/>
    <w:basedOn w:val="a"/>
    <w:uiPriority w:val="99"/>
    <w:rsid w:val="00FB397A"/>
    <w:pPr>
      <w:suppressAutoHyphens w:val="0"/>
      <w:spacing w:after="240"/>
    </w:pPr>
    <w:rPr>
      <w:szCs w:val="20"/>
      <w:lang w:eastAsia="en-US"/>
    </w:rPr>
  </w:style>
  <w:style w:type="table" w:styleId="afe">
    <w:name w:val="Grid Table Light"/>
    <w:basedOn w:val="a1"/>
    <w:uiPriority w:val="40"/>
    <w:rsid w:val="00B731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
    <w:name w:val="Revision"/>
    <w:hidden/>
    <w:uiPriority w:val="99"/>
    <w:semiHidden/>
    <w:rsid w:val="00893D6E"/>
    <w:rPr>
      <w:sz w:val="24"/>
      <w:szCs w:val="24"/>
      <w:lang w:val="en-US" w:eastAsia="ar-SA"/>
    </w:rPr>
  </w:style>
  <w:style w:type="character" w:customStyle="1" w:styleId="UnresolvedMention">
    <w:name w:val="Unresolved Mention"/>
    <w:basedOn w:val="a0"/>
    <w:uiPriority w:val="99"/>
    <w:semiHidden/>
    <w:unhideWhenUsed/>
    <w:rsid w:val="008F745D"/>
    <w:rPr>
      <w:color w:val="605E5C"/>
      <w:shd w:val="clear" w:color="auto" w:fill="E1DFDD"/>
    </w:rPr>
  </w:style>
  <w:style w:type="character" w:customStyle="1" w:styleId="af4">
    <w:name w:val="Без интервала Знак"/>
    <w:basedOn w:val="a0"/>
    <w:link w:val="af3"/>
    <w:uiPriority w:val="1"/>
    <w:rsid w:val="00ED6350"/>
    <w:rPr>
      <w:sz w:val="24"/>
      <w:szCs w:val="24"/>
      <w:lang w:val="en-US" w:eastAsia="ar-SA"/>
    </w:rPr>
  </w:style>
  <w:style w:type="table" w:customStyle="1" w:styleId="TableNormal0">
    <w:name w:val="Table Normal_0"/>
    <w:rsid w:val="00E5358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18">
    <w:name w:val="Импортированный стиль 18"/>
    <w:rsid w:val="00E53589"/>
    <w:pPr>
      <w:numPr>
        <w:numId w:val="22"/>
      </w:numPr>
    </w:pPr>
  </w:style>
  <w:style w:type="character" w:customStyle="1" w:styleId="Hyperlink0">
    <w:name w:val="Hyperlink.0"/>
    <w:rsid w:val="00E53589"/>
    <w:rPr>
      <w:rFonts w:ascii="Times New Roman" w:eastAsia="Times New Roman" w:hAnsi="Times New Roman" w:cs="Times New Roman" w:hint="default"/>
      <w:caps w:val="0"/>
      <w:smallCaps w:val="0"/>
      <w:strike w:val="0"/>
      <w:dstrike w:val="0"/>
      <w:color w:val="000000"/>
      <w:spacing w:val="2"/>
      <w:kern w:val="0"/>
      <w:position w:val="0"/>
      <w:sz w:val="24"/>
      <w:szCs w:val="24"/>
      <w:u w:val="none" w:color="000000"/>
      <w:effect w:val="none"/>
      <w:vertAlign w:val="baseline"/>
      <w:lang w:val="ru-RU"/>
    </w:rPr>
  </w:style>
  <w:style w:type="character" w:customStyle="1" w:styleId="aff0">
    <w:name w:val="Нет"/>
    <w:rsid w:val="00E5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F64A-99D2-4B3D-8966-387BC05E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2049</Words>
  <Characters>11575</Characters>
  <Application>Microsoft Office Word</Application>
  <DocSecurity>0</DocSecurity>
  <Lines>169</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Nehaeva</dc:creator>
  <cp:lastModifiedBy>NKolesnichenko</cp:lastModifiedBy>
  <cp:revision>6</cp:revision>
  <cp:lastPrinted>2021-02-04T15:44:00Z</cp:lastPrinted>
  <dcterms:created xsi:type="dcterms:W3CDTF">2021-03-29T14:52:00Z</dcterms:created>
  <dcterms:modified xsi:type="dcterms:W3CDTF">2021-04-16T04:55:00Z</dcterms:modified>
</cp:coreProperties>
</file>